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7FE" w:rsidRPr="00A238C6" w:rsidRDefault="00C647FE" w:rsidP="00C647FE">
      <w:pPr>
        <w:widowControl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Модель психолого - педагогической поддержки обучающихся с ограниченными возможностями здоровья  как условие  формирования у них академической компетентности и жизненной компетенции</w:t>
      </w:r>
      <w:proofErr w:type="gramEnd"/>
    </w:p>
    <w:p w:rsidR="00C647FE" w:rsidRPr="000D56C1" w:rsidRDefault="00C647FE" w:rsidP="00C647FE">
      <w:pPr>
        <w:widowControl w:val="0"/>
        <w:jc w:val="center"/>
        <w:rPr>
          <w:b/>
          <w:i/>
          <w:sz w:val="28"/>
          <w:szCs w:val="28"/>
        </w:rPr>
      </w:pPr>
      <w:r w:rsidRPr="000D56C1">
        <w:rPr>
          <w:b/>
          <w:i/>
          <w:sz w:val="28"/>
          <w:szCs w:val="28"/>
        </w:rPr>
        <w:t>Целевой блок</w:t>
      </w:r>
    </w:p>
    <w:p w:rsidR="00C647FE" w:rsidRPr="00A238C6" w:rsidRDefault="00DC761B" w:rsidP="00C647FE">
      <w:pPr>
        <w:widowControl w:val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pict>
          <v:rect id="_x0000_s1026" style="position:absolute;left:0;text-align:left;margin-left:-21.9pt;margin-top:5.2pt;width:810.75pt;height:47.2pt;z-index:251658240">
            <v:textbox style="mso-next-textbox:#_x0000_s1026">
              <w:txbxContent>
                <w:p w:rsidR="00C647FE" w:rsidRDefault="00C647FE" w:rsidP="00C647FE">
                  <w:pPr>
                    <w:jc w:val="center"/>
                  </w:pPr>
                  <w:r w:rsidRPr="005201AA">
                    <w:rPr>
                      <w:b/>
                      <w:bCs/>
                    </w:rPr>
                    <w:t>Основна</w:t>
                  </w:r>
                  <w:r>
                    <w:rPr>
                      <w:b/>
                      <w:bCs/>
                    </w:rPr>
                    <w:t>я  цель</w:t>
                  </w:r>
                  <w:proofErr w:type="gramStart"/>
                  <w:r>
                    <w:rPr>
                      <w:b/>
                      <w:bCs/>
                    </w:rPr>
                    <w:t xml:space="preserve"> </w:t>
                  </w:r>
                  <w:r w:rsidRPr="005201AA">
                    <w:rPr>
                      <w:b/>
                      <w:bCs/>
                    </w:rPr>
                    <w:t>:</w:t>
                  </w:r>
                  <w:proofErr w:type="gramEnd"/>
                  <w:r w:rsidRPr="005201AA">
                    <w:rPr>
                      <w:b/>
                      <w:bCs/>
                    </w:rPr>
                    <w:t xml:space="preserve"> </w:t>
                  </w:r>
                  <w:r w:rsidRPr="005201AA">
                    <w:t xml:space="preserve"> </w:t>
                  </w:r>
                  <w:r w:rsidRPr="004B3B1A">
                    <w:t>определить возможности  психолого-педагогической поддержки   обучающихся с ограниченными возможностями здоровья   в  формировании академической компетентности и жизненной компетенции для их дальнейшей социализации</w:t>
                  </w:r>
                </w:p>
                <w:p w:rsidR="00C647FE" w:rsidRPr="005201AA" w:rsidRDefault="00C647FE" w:rsidP="00C647FE"/>
                <w:p w:rsidR="00C647FE" w:rsidRPr="00A238C6" w:rsidRDefault="00C647FE" w:rsidP="00C647FE"/>
                <w:p w:rsidR="00C647FE" w:rsidRDefault="00C647FE" w:rsidP="00C647FE">
                  <w:pPr>
                    <w:jc w:val="center"/>
                  </w:pPr>
                </w:p>
                <w:p w:rsidR="00C647FE" w:rsidRDefault="00C647FE" w:rsidP="00C647FE"/>
              </w:txbxContent>
            </v:textbox>
          </v:rect>
        </w:pict>
      </w:r>
    </w:p>
    <w:p w:rsidR="00C647FE" w:rsidRPr="00A238C6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Pr="00A238C6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Default="00DC761B" w:rsidP="00C647FE">
      <w:pPr>
        <w:widowControl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1" type="#_x0000_t67" style="position:absolute;left:0;text-align:left;margin-left:346.9pt;margin-top:4.1pt;width:9pt;height:18pt;z-index:251675648"/>
        </w:pict>
      </w:r>
    </w:p>
    <w:p w:rsidR="00C647FE" w:rsidRDefault="00DC761B" w:rsidP="00C647FE">
      <w:pPr>
        <w:widowControl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0" style="position:absolute;left:0;text-align:left;margin-left:-16.45pt;margin-top:6pt;width:791.7pt;height:108.7pt;z-index:251674624">
            <v:textbox style="mso-next-textbox:#_x0000_s1040">
              <w:txbxContent>
                <w:p w:rsidR="00C647FE" w:rsidRPr="003811C3" w:rsidRDefault="00C647FE" w:rsidP="00C647FE">
                  <w:r w:rsidRPr="003811C3">
                    <w:rPr>
                      <w:b/>
                      <w:bCs/>
                    </w:rPr>
                    <w:t>Цели  коррекции:</w:t>
                  </w:r>
                  <w:r w:rsidRPr="003811C3">
                    <w:t xml:space="preserve"> </w:t>
                  </w:r>
                </w:p>
                <w:p w:rsidR="00C647FE" w:rsidRPr="003811C3" w:rsidRDefault="00C647FE" w:rsidP="00C647FE">
                  <w:proofErr w:type="gramStart"/>
                  <w:r w:rsidRPr="003811C3">
                    <w:rPr>
                      <w:i/>
                      <w:iCs/>
                    </w:rPr>
                    <w:t>Коррекционно-образовательная</w:t>
                  </w:r>
                  <w:proofErr w:type="gramEnd"/>
                  <w:r w:rsidRPr="003811C3">
                    <w:rPr>
                      <w:i/>
                      <w:iCs/>
                    </w:rPr>
                    <w:t xml:space="preserve">: </w:t>
                  </w:r>
                  <w:r w:rsidRPr="003811C3">
                    <w:t xml:space="preserve">создание условий для оптимального уровня овладения обучающимися  учебной программы  в соответствии с их способностями и возможностями. </w:t>
                  </w:r>
                </w:p>
                <w:p w:rsidR="00C647FE" w:rsidRPr="003811C3" w:rsidRDefault="00C647FE" w:rsidP="00C647FE">
                  <w:r w:rsidRPr="003811C3">
                    <w:rPr>
                      <w:i/>
                      <w:iCs/>
                    </w:rPr>
                    <w:t xml:space="preserve">Коррекционно-развивающая: </w:t>
                  </w:r>
                  <w:r w:rsidRPr="003811C3">
                    <w:t xml:space="preserve">создание условий для развития личностных, регулятивных, познавательных, коммуникативных способностей обучающихся с проблемами в развитии. </w:t>
                  </w:r>
                </w:p>
                <w:p w:rsidR="00C647FE" w:rsidRPr="003811C3" w:rsidRDefault="00C647FE" w:rsidP="00C647FE">
                  <w:proofErr w:type="gramStart"/>
                  <w:r w:rsidRPr="003811C3">
                    <w:rPr>
                      <w:i/>
                      <w:iCs/>
                    </w:rPr>
                    <w:t>Коррекционно-воспитательная</w:t>
                  </w:r>
                  <w:proofErr w:type="gramEnd"/>
                  <w:r w:rsidRPr="003811C3">
                    <w:rPr>
                      <w:i/>
                      <w:iCs/>
                    </w:rPr>
                    <w:t xml:space="preserve">. </w:t>
                  </w:r>
                  <w:r w:rsidRPr="003811C3">
                    <w:t xml:space="preserve">создание условий, направленных на развитие мотивации, сохранению жизни и здоровья обучающихся. </w:t>
                  </w:r>
                </w:p>
                <w:p w:rsidR="00C647FE" w:rsidRDefault="00C647FE" w:rsidP="00C647FE"/>
              </w:txbxContent>
            </v:textbox>
          </v:rect>
        </w:pict>
      </w:r>
    </w:p>
    <w:p w:rsidR="00C647FE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Default="00DC761B" w:rsidP="00C647FE">
      <w:pPr>
        <w:widowControl w:val="0"/>
        <w:ind w:firstLine="709"/>
        <w:jc w:val="both"/>
        <w:rPr>
          <w:sz w:val="28"/>
          <w:szCs w:val="28"/>
        </w:rPr>
      </w:pPr>
      <w:r>
        <w:rPr>
          <w:i/>
          <w:noProof/>
          <w:sz w:val="28"/>
          <w:szCs w:val="28"/>
        </w:rPr>
        <w:pict>
          <v:shape id="_x0000_s1045" type="#_x0000_t67" style="position:absolute;left:0;text-align:left;margin-left:346.9pt;margin-top:12.95pt;width:9pt;height:18pt;z-index:251679744"/>
        </w:pict>
      </w:r>
    </w:p>
    <w:p w:rsidR="00C647FE" w:rsidRDefault="00DC761B" w:rsidP="00C647FE">
      <w:pPr>
        <w:widowControl w:val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pict>
          <v:rect id="_x0000_s1029" style="position:absolute;left:0;text-align:left;margin-left:-5.55pt;margin-top:14.85pt;width:794.4pt;height:147.05pt;z-index:251663360">
            <v:textbox style="mso-next-textbox:#_x0000_s1029">
              <w:txbxContent>
                <w:p w:rsidR="00C647FE" w:rsidRDefault="00C647FE" w:rsidP="00C647FE">
                  <w:pPr>
                    <w:jc w:val="center"/>
                  </w:pPr>
                </w:p>
                <w:p w:rsidR="00C647FE" w:rsidRPr="002355A6" w:rsidRDefault="00C647FE" w:rsidP="00C647FE">
                  <w:pPr>
                    <w:ind w:firstLine="426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2355A6">
                    <w:rPr>
                      <w:b/>
                      <w:bCs/>
                      <w:color w:val="000000"/>
                      <w:sz w:val="28"/>
                      <w:szCs w:val="28"/>
                    </w:rPr>
                    <w:t>Психолого-педагогическое сопровождение</w:t>
                  </w:r>
                  <w:r w:rsidRPr="002355A6">
                    <w:rPr>
                      <w:color w:val="000000"/>
                      <w:sz w:val="28"/>
                      <w:szCs w:val="28"/>
                    </w:rPr>
                    <w:t xml:space="preserve"> - комплексная технология, особая культура поддержки и помощи ребенку в решении задач развития, обучения, воспитания, социализации.</w:t>
                  </w:r>
                </w:p>
                <w:p w:rsidR="00C647FE" w:rsidRPr="00340D7A" w:rsidRDefault="00C647FE" w:rsidP="00C647FE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D49">
                    <w:rPr>
                      <w:b/>
                    </w:rPr>
                    <w:t>Компонент академической компетентности</w:t>
                  </w:r>
                  <w:r w:rsidRPr="00340D7A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- </w:t>
                  </w:r>
                  <w:r w:rsidRPr="00340D7A">
                    <w:rPr>
                      <w:color w:val="000000"/>
                      <w:sz w:val="28"/>
                      <w:szCs w:val="28"/>
                    </w:rPr>
                    <w:t>рассматривается в структуре образования детей как накопление потенциальных возможностей для их активной реализации в настоящем и будущем. При этом  предполагается, что ребенок впоследствии сможет самостоятельно выбрать из накопленного потребные  ему знания, умения и навыки для личного, профессионального и социального развития.</w:t>
                  </w:r>
                </w:p>
                <w:p w:rsidR="00C647FE" w:rsidRDefault="00C647FE" w:rsidP="00C647FE">
                  <w:r w:rsidRPr="005201AA">
                    <w:rPr>
                      <w:b/>
                      <w:color w:val="000000"/>
                      <w:sz w:val="28"/>
                      <w:szCs w:val="28"/>
                    </w:rPr>
                    <w:t>Компонент жизненной компетенции</w:t>
                  </w:r>
                  <w:r w:rsidRPr="005201AA">
                    <w:rPr>
                      <w:color w:val="000000"/>
                      <w:sz w:val="28"/>
                      <w:szCs w:val="28"/>
                    </w:rPr>
                    <w:t xml:space="preserve"> - рассматривается в структуре образования детей с ОВЗ как овладение знаниями, умениями и навыками, уже сейчас необходимыми ребенку в обыденной жизни.</w:t>
                  </w:r>
                </w:p>
                <w:p w:rsidR="00C647FE" w:rsidRDefault="00C647FE" w:rsidP="00C647FE">
                  <w:pPr>
                    <w:jc w:val="center"/>
                  </w:pPr>
                </w:p>
                <w:p w:rsidR="00C647FE" w:rsidRDefault="00C647FE" w:rsidP="00C647FE"/>
                <w:p w:rsidR="00C647FE" w:rsidRDefault="00C647FE" w:rsidP="00C647FE"/>
              </w:txbxContent>
            </v:textbox>
          </v:rect>
        </w:pict>
      </w:r>
    </w:p>
    <w:p w:rsidR="00C647FE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Pr="00A238C6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Pr="00A238C6" w:rsidRDefault="00C647FE" w:rsidP="00C647FE">
      <w:pPr>
        <w:widowControl w:val="0"/>
        <w:jc w:val="center"/>
        <w:rPr>
          <w:sz w:val="28"/>
          <w:szCs w:val="28"/>
        </w:rPr>
      </w:pPr>
      <w:r w:rsidRPr="00A238C6">
        <w:rPr>
          <w:i/>
          <w:sz w:val="28"/>
          <w:szCs w:val="28"/>
        </w:rPr>
        <w:t>Содержательный блок</w:t>
      </w:r>
    </w:p>
    <w:p w:rsidR="00C647FE" w:rsidRPr="00A238C6" w:rsidRDefault="00C647FE" w:rsidP="00C647FE">
      <w:pPr>
        <w:widowControl w:val="0"/>
        <w:ind w:firstLine="709"/>
        <w:jc w:val="both"/>
        <w:rPr>
          <w:i/>
          <w:sz w:val="28"/>
          <w:szCs w:val="28"/>
        </w:rPr>
      </w:pPr>
    </w:p>
    <w:p w:rsidR="00C647FE" w:rsidRPr="00A238C6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Pr="00A238C6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Pr="00A238C6" w:rsidRDefault="00C647FE" w:rsidP="00C647FE">
      <w:pPr>
        <w:widowControl w:val="0"/>
        <w:ind w:firstLine="709"/>
        <w:jc w:val="both"/>
        <w:rPr>
          <w:sz w:val="28"/>
          <w:szCs w:val="28"/>
        </w:rPr>
      </w:pPr>
    </w:p>
    <w:p w:rsidR="00C647FE" w:rsidRPr="00A238C6" w:rsidRDefault="00C647FE" w:rsidP="00C647FE">
      <w:pPr>
        <w:widowControl w:val="0"/>
        <w:tabs>
          <w:tab w:val="left" w:pos="2355"/>
        </w:tabs>
        <w:ind w:firstLine="709"/>
        <w:jc w:val="both"/>
        <w:rPr>
          <w:sz w:val="28"/>
          <w:szCs w:val="28"/>
        </w:rPr>
      </w:pPr>
      <w:r w:rsidRPr="00A238C6">
        <w:rPr>
          <w:sz w:val="28"/>
          <w:szCs w:val="28"/>
        </w:rPr>
        <w:tab/>
      </w:r>
    </w:p>
    <w:p w:rsidR="00C647FE" w:rsidRPr="00A238C6" w:rsidRDefault="00DC761B" w:rsidP="00C647FE">
      <w:pPr>
        <w:widowControl w:val="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shape id="_x0000_s1036" type="#_x0000_t67" style="position:absolute;left:0;text-align:left;margin-left:355.9pt;margin-top:.95pt;width:9pt;height:18pt;z-index:251670528"/>
        </w:pict>
      </w:r>
    </w:p>
    <w:p w:rsidR="00C647FE" w:rsidRPr="00A238C6" w:rsidRDefault="00DC761B" w:rsidP="00C647FE">
      <w:pPr>
        <w:widowControl w:val="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rect id="_x0000_s1035" style="position:absolute;left:0;text-align:left;margin-left:-5.55pt;margin-top:2.85pt;width:794.4pt;height:84.15pt;z-index:251669504">
            <v:textbox style="mso-next-textbox:#_x0000_s1035">
              <w:txbxContent>
                <w:p w:rsidR="00C647FE" w:rsidRPr="008F1836" w:rsidRDefault="00C647FE" w:rsidP="00C647FE">
                  <w:pPr>
                    <w:suppressAutoHyphens/>
                    <w:spacing w:before="28" w:after="28" w:line="100" w:lineRule="atLeast"/>
                    <w:jc w:val="both"/>
                    <w:rPr>
                      <w:rFonts w:ascii="Calibri" w:eastAsia="Arial Unicode MS" w:hAnsi="Calibri"/>
                    </w:rPr>
                  </w:pPr>
                  <w:r w:rsidRPr="008F1836">
                    <w:rPr>
                      <w:rFonts w:eastAsia="Arial Unicode MS"/>
                      <w:b/>
                      <w:sz w:val="28"/>
                      <w:szCs w:val="28"/>
                    </w:rPr>
                    <w:t>Коррекционная работа</w:t>
                  </w:r>
                  <w:r w:rsidRPr="008F1836">
                    <w:rPr>
                      <w:rFonts w:eastAsia="Arial Unicode MS"/>
                      <w:sz w:val="28"/>
                      <w:szCs w:val="28"/>
                    </w:rPr>
                    <w:t xml:space="preserve"> предусматривает</w:t>
                  </w:r>
                  <w:r>
                    <w:rPr>
                      <w:rFonts w:eastAsia="Arial Unicode MS"/>
                      <w:sz w:val="28"/>
                      <w:szCs w:val="28"/>
                    </w:rPr>
                    <w:t xml:space="preserve"> направления</w:t>
                  </w:r>
                  <w:r w:rsidRPr="008F1836">
                    <w:rPr>
                      <w:rFonts w:eastAsia="Arial Unicode MS"/>
                      <w:sz w:val="28"/>
                      <w:szCs w:val="28"/>
                    </w:rPr>
                    <w:t>:</w:t>
                  </w:r>
                </w:p>
                <w:p w:rsidR="00C647FE" w:rsidRPr="008F1836" w:rsidRDefault="00C647FE" w:rsidP="00C647FE">
                  <w:pPr>
                    <w:suppressAutoHyphens/>
                    <w:spacing w:before="28" w:after="28" w:line="100" w:lineRule="atLeast"/>
                    <w:rPr>
                      <w:rFonts w:ascii="Calibri" w:eastAsia="Arial Unicode MS" w:hAnsi="Calibri"/>
                    </w:rPr>
                  </w:pPr>
                  <w:r>
                    <w:rPr>
                      <w:rFonts w:eastAsia="Arial Unicode MS"/>
                      <w:sz w:val="28"/>
                      <w:szCs w:val="28"/>
                    </w:rPr>
                    <w:t>- р</w:t>
                  </w:r>
                  <w:r w:rsidRPr="008F1836">
                    <w:rPr>
                      <w:rFonts w:eastAsia="Arial Unicode MS"/>
                      <w:sz w:val="28"/>
                      <w:szCs w:val="28"/>
                    </w:rPr>
                    <w:t>аботу по восполнению пробелов в знаниях</w:t>
                  </w:r>
                  <w:r>
                    <w:rPr>
                      <w:rFonts w:eastAsia="Arial Unicode MS"/>
                      <w:sz w:val="28"/>
                      <w:szCs w:val="28"/>
                    </w:rPr>
                    <w:t>;</w:t>
                  </w:r>
                </w:p>
                <w:p w:rsidR="00C647FE" w:rsidRPr="008F1836" w:rsidRDefault="00C647FE" w:rsidP="00C647FE">
                  <w:pPr>
                    <w:suppressAutoHyphens/>
                    <w:spacing w:before="28" w:after="28" w:line="100" w:lineRule="atLeast"/>
                    <w:rPr>
                      <w:rFonts w:ascii="Calibri" w:eastAsia="Arial Unicode MS" w:hAnsi="Calibri"/>
                    </w:rPr>
                  </w:pPr>
                  <w:r>
                    <w:rPr>
                      <w:rFonts w:eastAsia="Arial Unicode MS"/>
                      <w:sz w:val="28"/>
                      <w:szCs w:val="28"/>
                    </w:rPr>
                    <w:t>- о</w:t>
                  </w:r>
                  <w:r w:rsidRPr="008F1836">
                    <w:rPr>
                      <w:rFonts w:eastAsia="Arial Unicode MS"/>
                      <w:sz w:val="28"/>
                      <w:szCs w:val="28"/>
                    </w:rPr>
                    <w:t>тработку наиб</w:t>
                  </w:r>
                  <w:r>
                    <w:rPr>
                      <w:rFonts w:eastAsia="Arial Unicode MS"/>
                      <w:sz w:val="28"/>
                      <w:szCs w:val="28"/>
                    </w:rPr>
                    <w:t>олее сложных разделов программы;</w:t>
                  </w:r>
                </w:p>
                <w:p w:rsidR="00C647FE" w:rsidRPr="008F1836" w:rsidRDefault="00C647FE" w:rsidP="00C647FE">
                  <w:pPr>
                    <w:suppressAutoHyphens/>
                    <w:spacing w:before="28" w:after="28" w:line="100" w:lineRule="atLeast"/>
                    <w:rPr>
                      <w:rFonts w:ascii="Calibri" w:eastAsia="Arial Unicode MS" w:hAnsi="Calibri"/>
                    </w:rPr>
                  </w:pPr>
                  <w:r>
                    <w:rPr>
                      <w:rFonts w:eastAsia="Arial Unicode MS"/>
                      <w:sz w:val="28"/>
                      <w:szCs w:val="28"/>
                    </w:rPr>
                    <w:t>- р</w:t>
                  </w:r>
                  <w:r w:rsidRPr="008F1836">
                    <w:rPr>
                      <w:rFonts w:eastAsia="Arial Unicode MS"/>
                      <w:sz w:val="28"/>
                      <w:szCs w:val="28"/>
                    </w:rPr>
                    <w:t xml:space="preserve">аботу по развитию высших психических функций и речи с </w:t>
                  </w:r>
                  <w:proofErr w:type="gramStart"/>
                  <w:r w:rsidRPr="008F1836">
                    <w:rPr>
                      <w:rFonts w:eastAsia="Arial Unicode MS"/>
                      <w:sz w:val="28"/>
                      <w:szCs w:val="28"/>
                    </w:rPr>
                    <w:t>обучающимися</w:t>
                  </w:r>
                  <w:proofErr w:type="gramEnd"/>
                  <w:r w:rsidRPr="008F1836">
                    <w:rPr>
                      <w:rFonts w:eastAsia="Arial Unicode MS"/>
                      <w:sz w:val="28"/>
                      <w:szCs w:val="28"/>
                    </w:rPr>
                    <w:t xml:space="preserve"> с ОВЗ. </w:t>
                  </w:r>
                </w:p>
                <w:p w:rsidR="00C647FE" w:rsidRPr="008F1836" w:rsidRDefault="00C647FE" w:rsidP="00C647FE">
                  <w:pPr>
                    <w:suppressAutoHyphens/>
                    <w:spacing w:before="28" w:after="28" w:line="100" w:lineRule="atLeast"/>
                    <w:rPr>
                      <w:rFonts w:ascii="Calibri" w:eastAsia="Arial Unicode MS" w:hAnsi="Calibri"/>
                    </w:rPr>
                  </w:pPr>
                </w:p>
                <w:p w:rsidR="00C647FE" w:rsidRDefault="00C647FE" w:rsidP="00C647FE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</w:p>
    <w:p w:rsidR="00C647FE" w:rsidRPr="00A238C6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DC761B" w:rsidP="00C647FE">
      <w:pPr>
        <w:widowControl w:val="0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lastRenderedPageBreak/>
        <w:pict>
          <v:rect id="_x0000_s1039" style="position:absolute;left:0;text-align:left;margin-left:12.3pt;margin-top:14.5pt;width:768.15pt;height:210.7pt;z-index:251673600">
            <v:textbox style="mso-next-textbox:#_x0000_s1039">
              <w:txbxContent>
                <w:p w:rsidR="00C647FE" w:rsidRPr="003811C3" w:rsidRDefault="00C647FE" w:rsidP="00C647FE">
                  <w:pPr>
                    <w:jc w:val="both"/>
                    <w:rPr>
                      <w:b/>
                      <w:color w:val="000000"/>
                    </w:rPr>
                  </w:pPr>
                  <w:r w:rsidRPr="003811C3">
                    <w:rPr>
                      <w:b/>
                      <w:color w:val="000000"/>
                    </w:rPr>
                    <w:t>Технологии психолого-педагогического сопровождения:</w:t>
                  </w:r>
                </w:p>
                <w:p w:rsidR="00C647FE" w:rsidRPr="003811C3" w:rsidRDefault="00C647FE" w:rsidP="00C647FE">
                  <w:pPr>
                    <w:ind w:firstLine="426"/>
                    <w:jc w:val="both"/>
                    <w:rPr>
                      <w:color w:val="000000"/>
                    </w:rPr>
                  </w:pPr>
                  <w:r w:rsidRPr="003811C3">
                    <w:rPr>
                      <w:color w:val="000000"/>
                    </w:rPr>
                    <w:t>•Построение адекватной возможностям ребенка последовательности и глубины подачи программного материала в контексте адаптации образовательной программы для различных категорий детей с ОВЗ по каждой отдельной компетенции или предмету.</w:t>
                  </w:r>
                </w:p>
                <w:p w:rsidR="00C647FE" w:rsidRPr="003811C3" w:rsidRDefault="00C647FE" w:rsidP="00C647FE">
                  <w:pPr>
                    <w:ind w:firstLine="426"/>
                    <w:jc w:val="both"/>
                    <w:rPr>
                      <w:color w:val="000000"/>
                    </w:rPr>
                  </w:pPr>
                  <w:r w:rsidRPr="003811C3">
                    <w:rPr>
                      <w:color w:val="000000"/>
                    </w:rPr>
                    <w:t xml:space="preserve">•Технологию проведения междисциплинарных консилиумов специалистов, что в свою очередь способствует выстраиванию приоритетов и определению стратегии медицинского и психолого-педагогического </w:t>
                  </w:r>
                  <w:proofErr w:type="gramStart"/>
                  <w:r w:rsidRPr="003811C3">
                    <w:rPr>
                      <w:color w:val="000000"/>
                    </w:rPr>
                    <w:t>сопровождения</w:t>
                  </w:r>
                  <w:proofErr w:type="gramEnd"/>
                  <w:r w:rsidRPr="003811C3">
                    <w:rPr>
                      <w:b/>
                      <w:color w:val="000000"/>
                    </w:rPr>
                    <w:t xml:space="preserve"> </w:t>
                  </w:r>
                  <w:r w:rsidRPr="003811C3">
                    <w:rPr>
                      <w:color w:val="000000"/>
                    </w:rPr>
                    <w:t>как в конкретные моменты, так и на длительные периоды, а также оценке эффективности той или иной стратегии сопровождения.</w:t>
                  </w:r>
                </w:p>
                <w:p w:rsidR="00C647FE" w:rsidRPr="003811C3" w:rsidRDefault="00C647FE" w:rsidP="00C647FE">
                  <w:pPr>
                    <w:ind w:firstLine="426"/>
                    <w:jc w:val="both"/>
                    <w:rPr>
                      <w:color w:val="000000"/>
                    </w:rPr>
                  </w:pPr>
                  <w:r w:rsidRPr="003811C3">
                    <w:rPr>
                      <w:color w:val="000000"/>
                    </w:rPr>
                    <w:t>•Технологию оценки особенностей и уровня развития ребенка, с выявлением причин и механизмов его проблем, для задач создания адекватной реабилитации и сопровождения ребенка и его семьи. </w:t>
                  </w:r>
                </w:p>
                <w:p w:rsidR="00C647FE" w:rsidRPr="003811C3" w:rsidRDefault="00C647FE" w:rsidP="00C647FE">
                  <w:pPr>
                    <w:ind w:firstLine="426"/>
                    <w:jc w:val="both"/>
                    <w:rPr>
                      <w:color w:val="000000"/>
                    </w:rPr>
                  </w:pPr>
                  <w:r w:rsidRPr="003811C3">
                    <w:rPr>
                      <w:color w:val="000000"/>
                    </w:rPr>
                    <w:t>•Технологию оценки внутригрупповых взаимоотношений, для решения задач сопровождения всех субъектов</w:t>
                  </w:r>
                  <w:r w:rsidRPr="003811C3">
                    <w:rPr>
                      <w:b/>
                      <w:color w:val="000000"/>
                    </w:rPr>
                    <w:t xml:space="preserve"> </w:t>
                  </w:r>
                  <w:r w:rsidRPr="003811C3">
                    <w:rPr>
                      <w:color w:val="000000"/>
                    </w:rPr>
                    <w:t>инклюзивного образовательного пространства, формирования  эмоционального принятия и группового сплочения.</w:t>
                  </w:r>
                </w:p>
                <w:p w:rsidR="00C647FE" w:rsidRPr="003811C3" w:rsidRDefault="00C647FE" w:rsidP="00C647FE">
                  <w:pPr>
                    <w:ind w:firstLine="426"/>
                    <w:jc w:val="both"/>
                    <w:rPr>
                      <w:color w:val="000000"/>
                    </w:rPr>
                  </w:pPr>
                  <w:r w:rsidRPr="003811C3">
                    <w:rPr>
                      <w:color w:val="000000"/>
                    </w:rPr>
                    <w:t>•Технологии развивающей работы с детьми с особыми образовательными потребностями, при необходимости, с другими субъектами инклюзивного образовательного пространства. </w:t>
                  </w:r>
                </w:p>
                <w:p w:rsidR="00C647FE" w:rsidRPr="003811C3" w:rsidRDefault="00C647FE" w:rsidP="00C647FE">
                  <w:pPr>
                    <w:numPr>
                      <w:ilvl w:val="0"/>
                      <w:numId w:val="3"/>
                    </w:numPr>
                    <w:jc w:val="both"/>
                    <w:rPr>
                      <w:color w:val="000000"/>
                    </w:rPr>
                  </w:pPr>
                  <w:r w:rsidRPr="003811C3">
                    <w:rPr>
                      <w:color w:val="000000"/>
                    </w:rPr>
                    <w:t>•Технологии поддержки участников образовательного процесса (педагогов, родителей), психологической работы с родительскими и учительскими ожиданиями.</w:t>
                  </w:r>
                </w:p>
                <w:p w:rsidR="00C647FE" w:rsidRPr="003811C3" w:rsidRDefault="00C647FE" w:rsidP="00C647FE">
                  <w:pPr>
                    <w:pStyle w:val="a5"/>
                  </w:pPr>
                </w:p>
                <w:p w:rsidR="00C647FE" w:rsidRDefault="00C647FE" w:rsidP="00C647FE"/>
              </w:txbxContent>
            </v:textbox>
          </v:rect>
        </w:pict>
      </w:r>
      <w:r w:rsidR="00C647FE" w:rsidRPr="000D56C1">
        <w:rPr>
          <w:b/>
          <w:i/>
          <w:sz w:val="28"/>
          <w:szCs w:val="28"/>
        </w:rPr>
        <w:t>Технологический блок</w:t>
      </w: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DC761B" w:rsidP="00C647FE">
      <w:pPr>
        <w:widowControl w:val="0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pict>
          <v:shape id="_x0000_s1042" type="#_x0000_t67" style="position:absolute;left:0;text-align:left;margin-left:376.9pt;margin-top:11pt;width:9pt;height:18pt;z-index:251676672"/>
        </w:pict>
      </w: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DC761B" w:rsidP="00C647FE">
      <w:pPr>
        <w:widowControl w:val="0"/>
        <w:jc w:val="center"/>
        <w:rPr>
          <w:b/>
          <w:i/>
          <w:sz w:val="28"/>
          <w:szCs w:val="28"/>
        </w:rPr>
      </w:pPr>
      <w:r>
        <w:rPr>
          <w:i/>
        </w:rPr>
        <w:pict>
          <v:rect id="_x0000_s1027" style="position:absolute;left:0;text-align:left;margin-left:6.65pt;margin-top:2.4pt;width:767.65pt;height:251.25pt;z-index:251661312">
            <v:textbox style="mso-next-textbox:#_x0000_s1027">
              <w:txbxContent>
                <w:p w:rsidR="00C647FE" w:rsidRPr="003811C3" w:rsidRDefault="00C647FE" w:rsidP="00C647FE">
                  <w:pPr>
                    <w:jc w:val="both"/>
                    <w:rPr>
                      <w:bCs/>
                    </w:rPr>
                  </w:pPr>
                  <w:r w:rsidRPr="003811C3">
                    <w:rPr>
                      <w:b/>
                      <w:bCs/>
                    </w:rPr>
                    <w:t xml:space="preserve">Содержательные формы  психолого - педагогической поддержки  </w:t>
                  </w:r>
                  <w:proofErr w:type="gramStart"/>
                  <w:r w:rsidRPr="003811C3">
                    <w:rPr>
                      <w:b/>
                      <w:bCs/>
                    </w:rPr>
                    <w:t>обучающихся</w:t>
                  </w:r>
                  <w:proofErr w:type="gramEnd"/>
                  <w:r w:rsidRPr="003811C3">
                    <w:rPr>
                      <w:b/>
                      <w:bCs/>
                    </w:rPr>
                    <w:t xml:space="preserve"> с ОВЗ:</w:t>
                  </w:r>
                  <w:r w:rsidRPr="003811C3">
                    <w:rPr>
                      <w:bCs/>
                    </w:rPr>
                    <w:t xml:space="preserve"> </w:t>
                  </w:r>
                </w:p>
                <w:p w:rsidR="00C647FE" w:rsidRPr="003811C3" w:rsidRDefault="00C647FE" w:rsidP="00C647FE">
                  <w:pPr>
                    <w:jc w:val="both"/>
                  </w:pPr>
                  <w:r w:rsidRPr="003811C3">
                    <w:rPr>
                      <w:bCs/>
                    </w:rPr>
                    <w:t>-проектирование  современного урока с использованием метода коррекции на основе технологии психолого - педагогической поддержки учащихся;</w:t>
                  </w:r>
                </w:p>
                <w:p w:rsidR="00C647FE" w:rsidRPr="003811C3" w:rsidRDefault="00C647FE" w:rsidP="00C647FE">
                  <w:pPr>
                    <w:jc w:val="both"/>
                  </w:pPr>
                  <w:r w:rsidRPr="003811C3">
                    <w:rPr>
                      <w:bCs/>
                    </w:rPr>
                    <w:t>-  проектирование индивидуального учебного плана, учебных адаптированных программ по обязательным  предметам;</w:t>
                  </w:r>
                </w:p>
                <w:p w:rsidR="00C647FE" w:rsidRPr="003811C3" w:rsidRDefault="00C647FE" w:rsidP="00C647FE">
                  <w:pPr>
                    <w:jc w:val="both"/>
                  </w:pPr>
                  <w:r w:rsidRPr="003811C3">
                    <w:rPr>
                      <w:bCs/>
                    </w:rPr>
                    <w:t>- создание программы воспитания школы и класса;</w:t>
                  </w:r>
                </w:p>
                <w:p w:rsidR="00C647FE" w:rsidRPr="003811C3" w:rsidRDefault="00C647FE" w:rsidP="00C647FE">
                  <w:pPr>
                    <w:suppressAutoHyphens/>
                    <w:spacing w:before="28" w:after="28" w:line="100" w:lineRule="atLeast"/>
                  </w:pPr>
                  <w:r w:rsidRPr="003811C3">
                    <w:rPr>
                      <w:bCs/>
                    </w:rPr>
                    <w:t>- индивидуальные консультации и  профилактическая  работа медицинского работника и психолога;</w:t>
                  </w:r>
                </w:p>
                <w:p w:rsidR="00C647FE" w:rsidRPr="003811C3" w:rsidRDefault="00C647FE" w:rsidP="00C647FE">
                  <w:pPr>
                    <w:rPr>
                      <w:bCs/>
                    </w:rPr>
                  </w:pPr>
                  <w:r w:rsidRPr="003811C3">
                    <w:rPr>
                      <w:bCs/>
                    </w:rPr>
                    <w:t>-психологические  тренинги;</w:t>
                  </w:r>
                </w:p>
                <w:p w:rsidR="00C647FE" w:rsidRPr="003811C3" w:rsidRDefault="00C647FE" w:rsidP="00C647FE">
                  <w:pPr>
                    <w:jc w:val="both"/>
                  </w:pPr>
                  <w:r w:rsidRPr="003811C3">
                    <w:rPr>
                      <w:bCs/>
                    </w:rPr>
                    <w:t>- внеурочная деятельность, дополнительное образование;</w:t>
                  </w:r>
                </w:p>
                <w:p w:rsidR="00C647FE" w:rsidRPr="003811C3" w:rsidRDefault="00C647FE" w:rsidP="00C647FE">
                  <w:r w:rsidRPr="003811C3">
                    <w:rPr>
                      <w:bCs/>
                    </w:rPr>
                    <w:t>- коллективные творческие дела;</w:t>
                  </w:r>
                  <w:r w:rsidRPr="003811C3">
                    <w:t xml:space="preserve"> </w:t>
                  </w:r>
                </w:p>
                <w:p w:rsidR="00C647FE" w:rsidRPr="003811C3" w:rsidRDefault="00C647FE" w:rsidP="00C647FE">
                  <w:r w:rsidRPr="003811C3">
                    <w:rPr>
                      <w:bCs/>
                    </w:rPr>
                    <w:t>-  трудовая деятельность;</w:t>
                  </w:r>
                </w:p>
                <w:p w:rsidR="00C647FE" w:rsidRPr="003811C3" w:rsidRDefault="00C647FE" w:rsidP="00C647FE">
                  <w:pPr>
                    <w:rPr>
                      <w:bCs/>
                    </w:rPr>
                  </w:pPr>
                  <w:r w:rsidRPr="003811C3">
                    <w:rPr>
                      <w:bCs/>
                    </w:rPr>
                    <w:t>- индивидуальные карты учащихся;</w:t>
                  </w:r>
                </w:p>
                <w:p w:rsidR="00C647FE" w:rsidRPr="003811C3" w:rsidRDefault="00C647FE" w:rsidP="00C647FE">
                  <w:pPr>
                    <w:rPr>
                      <w:bCs/>
                    </w:rPr>
                  </w:pPr>
                  <w:r w:rsidRPr="003811C3">
                    <w:t xml:space="preserve">-  </w:t>
                  </w:r>
                  <w:r w:rsidRPr="003811C3">
                    <w:rPr>
                      <w:bCs/>
                    </w:rPr>
                    <w:t>родительские лектории.</w:t>
                  </w:r>
                </w:p>
                <w:p w:rsidR="00C647FE" w:rsidRPr="003811C3" w:rsidRDefault="00C647FE" w:rsidP="00C647FE">
                  <w:pPr>
                    <w:rPr>
                      <w:b/>
                    </w:rPr>
                  </w:pPr>
                  <w:r w:rsidRPr="003811C3">
                    <w:rPr>
                      <w:b/>
                      <w:bCs/>
                    </w:rPr>
                    <w:t>Специальные формы психолого-педагогической поддержки:</w:t>
                  </w:r>
                </w:p>
                <w:p w:rsidR="00C647FE" w:rsidRPr="003811C3" w:rsidRDefault="00C647FE" w:rsidP="00C647FE">
                  <w:pPr>
                    <w:suppressAutoHyphens/>
                  </w:pPr>
                  <w:r w:rsidRPr="003811C3">
                    <w:rPr>
                      <w:b/>
                      <w:bCs/>
                    </w:rPr>
                    <w:t xml:space="preserve">- </w:t>
                  </w:r>
                  <w:r w:rsidRPr="003811C3">
                    <w:t>групповая;</w:t>
                  </w:r>
                </w:p>
                <w:p w:rsidR="00C647FE" w:rsidRPr="003811C3" w:rsidRDefault="00C647FE" w:rsidP="00C647FE">
                  <w:pPr>
                    <w:suppressAutoHyphens/>
                  </w:pPr>
                  <w:r w:rsidRPr="003811C3">
                    <w:t>-  парная;</w:t>
                  </w:r>
                </w:p>
                <w:p w:rsidR="00C647FE" w:rsidRPr="003811C3" w:rsidRDefault="00C647FE" w:rsidP="00C647FE">
                  <w:pPr>
                    <w:suppressAutoHyphens/>
                    <w:rPr>
                      <w:rFonts w:ascii="Calibri" w:eastAsia="Arial Unicode MS" w:hAnsi="Calibri"/>
                    </w:rPr>
                  </w:pPr>
                  <w:r w:rsidRPr="003811C3">
                    <w:t>- индивидуальная;</w:t>
                  </w:r>
                </w:p>
                <w:p w:rsidR="00C647FE" w:rsidRPr="008F1836" w:rsidRDefault="00C647FE" w:rsidP="00C647FE">
                  <w:pPr>
                    <w:suppressAutoHyphens/>
                    <w:spacing w:line="100" w:lineRule="atLeast"/>
                    <w:rPr>
                      <w:rFonts w:ascii="Calibri" w:eastAsia="Arial Unicode MS" w:hAnsi="Calibri"/>
                    </w:rPr>
                  </w:pPr>
                  <w:r w:rsidRPr="003811C3">
                    <w:t>-  самостоятельная, совместная деятельность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C647FE" w:rsidRDefault="00C647FE" w:rsidP="00C647FE">
                  <w:pPr>
                    <w:jc w:val="both"/>
                    <w:rPr>
                      <w:b/>
                      <w:bCs/>
                    </w:rPr>
                  </w:pPr>
                </w:p>
                <w:p w:rsidR="00C647FE" w:rsidRPr="004F37F3" w:rsidRDefault="00C647FE" w:rsidP="00C647FE">
                  <w:pPr>
                    <w:jc w:val="center"/>
                  </w:pPr>
                </w:p>
                <w:p w:rsidR="00C647FE" w:rsidRPr="004F37F3" w:rsidRDefault="00C647FE" w:rsidP="00C647FE">
                  <w:pPr>
                    <w:jc w:val="center"/>
                  </w:pPr>
                  <w:r w:rsidRPr="004F37F3">
                    <w:rPr>
                      <w:bCs/>
                    </w:rPr>
                    <w:t xml:space="preserve">- </w:t>
                  </w:r>
                </w:p>
                <w:p w:rsidR="00C647FE" w:rsidRDefault="00C647FE" w:rsidP="00C647FE">
                  <w:pPr>
                    <w:jc w:val="center"/>
                  </w:pPr>
                </w:p>
              </w:txbxContent>
            </v:textbox>
          </v:rect>
        </w:pict>
      </w: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Pr="000D56C1" w:rsidRDefault="00C647FE" w:rsidP="00C647FE">
      <w:pPr>
        <w:widowControl w:val="0"/>
        <w:jc w:val="center"/>
        <w:rPr>
          <w:b/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Default="00C647FE" w:rsidP="00C647FE">
      <w:pPr>
        <w:widowControl w:val="0"/>
        <w:jc w:val="center"/>
        <w:rPr>
          <w:i/>
          <w:sz w:val="28"/>
          <w:szCs w:val="28"/>
        </w:rPr>
      </w:pPr>
    </w:p>
    <w:p w:rsidR="00C647FE" w:rsidRPr="00A238C6" w:rsidRDefault="00DC761B" w:rsidP="00C647FE">
      <w:pPr>
        <w:widowControl w:val="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shape id="_x0000_s1037" type="#_x0000_t67" style="position:absolute;left:0;text-align:left;margin-left:361pt;margin-top:5.85pt;width:9pt;height:18pt;z-index:251671552"/>
        </w:pict>
      </w: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DC761B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lastRenderedPageBreak/>
        <w:pict>
          <v:rect id="_x0000_s1043" style="position:absolute;left:0;text-align:left;margin-left:1.05pt;margin-top:5.45pt;width:777pt;height:283.3pt;z-index:251677696">
            <v:textbox style="mso-next-textbox:#_x0000_s1043">
              <w:txbxContent>
                <w:p w:rsidR="00C647FE" w:rsidRPr="007151DB" w:rsidRDefault="00C647FE" w:rsidP="00C647FE">
                  <w:pPr>
                    <w:rPr>
                      <w:b/>
                      <w:color w:val="000000"/>
                    </w:rPr>
                  </w:pPr>
                  <w:r w:rsidRPr="007151DB">
                    <w:rPr>
                      <w:b/>
                      <w:color w:val="000000"/>
                      <w:u w:val="single"/>
                    </w:rPr>
                    <w:t>Направление деятельности  участников комплексного медико-психоло</w:t>
                  </w:r>
                  <w:r>
                    <w:rPr>
                      <w:b/>
                      <w:color w:val="000000"/>
                      <w:u w:val="single"/>
                    </w:rPr>
                    <w:t>го-педагогического консилиума ОУ</w:t>
                  </w:r>
                  <w:r w:rsidRPr="007151DB">
                    <w:rPr>
                      <w:b/>
                      <w:color w:val="000000"/>
                      <w:u w:val="single"/>
                    </w:rPr>
                    <w:t>:</w:t>
                  </w:r>
                </w:p>
                <w:p w:rsidR="00C647FE" w:rsidRPr="0043355E" w:rsidRDefault="00C647FE" w:rsidP="00C647FE">
                  <w:pPr>
                    <w:rPr>
                      <w:b/>
                      <w:color w:val="000000"/>
                    </w:rPr>
                  </w:pPr>
                  <w:r w:rsidRPr="007151DB">
                    <w:rPr>
                      <w:b/>
                      <w:color w:val="000000"/>
                    </w:rPr>
                    <w:t xml:space="preserve">    Информационно – аналитическая</w:t>
                  </w:r>
                  <w:r w:rsidRPr="007151DB">
                    <w:rPr>
                      <w:color w:val="000000"/>
                    </w:rPr>
                    <w:t xml:space="preserve">  - сбор данных о состоянии коррекционно – развивающего процесса в школе, мониторинг СКРО, аналитическая деятельность. </w:t>
                  </w:r>
                </w:p>
                <w:p w:rsidR="00C647FE" w:rsidRPr="007151DB" w:rsidRDefault="00C647FE" w:rsidP="00C647FE">
                  <w:pPr>
                    <w:jc w:val="both"/>
                    <w:rPr>
                      <w:b/>
                      <w:color w:val="000000"/>
                    </w:rPr>
                  </w:pPr>
                  <w:r w:rsidRPr="007151DB">
                    <w:rPr>
                      <w:color w:val="000000"/>
                    </w:rPr>
                    <w:t xml:space="preserve">  </w:t>
                  </w:r>
                  <w:r w:rsidRPr="007151DB">
                    <w:rPr>
                      <w:b/>
                      <w:color w:val="000000"/>
                    </w:rPr>
                    <w:t>Мотивационно – целевая функция</w:t>
                  </w:r>
                  <w:r w:rsidRPr="007151DB">
                    <w:rPr>
                      <w:color w:val="000000"/>
                    </w:rPr>
                    <w:t xml:space="preserve"> –  выработка стратегии коррекционно – развивающего процесса в школе.</w:t>
                  </w:r>
                </w:p>
                <w:p w:rsidR="00C647FE" w:rsidRPr="007151DB" w:rsidRDefault="00C647FE" w:rsidP="00C647FE">
                  <w:pPr>
                    <w:jc w:val="both"/>
                    <w:rPr>
                      <w:b/>
                      <w:color w:val="000000"/>
                    </w:rPr>
                  </w:pPr>
                  <w:r w:rsidRPr="007151DB">
                    <w:rPr>
                      <w:b/>
                      <w:color w:val="000000"/>
                    </w:rPr>
                    <w:t xml:space="preserve">  Планово – прогностическая функция</w:t>
                  </w:r>
                  <w:r w:rsidRPr="007151DB">
                    <w:rPr>
                      <w:color w:val="000000"/>
                    </w:rPr>
                    <w:t xml:space="preserve"> –  планирование коррекционно </w:t>
                  </w:r>
                  <w:proofErr w:type="gramStart"/>
                  <w:r w:rsidRPr="007151DB">
                    <w:rPr>
                      <w:color w:val="000000"/>
                    </w:rPr>
                    <w:t>–р</w:t>
                  </w:r>
                  <w:proofErr w:type="gramEnd"/>
                  <w:r w:rsidRPr="007151DB">
                    <w:rPr>
                      <w:color w:val="000000"/>
                    </w:rPr>
                    <w:t>азвивающего обучения на год, выбор способа организации КРО.</w:t>
                  </w:r>
                </w:p>
                <w:p w:rsidR="00C647FE" w:rsidRPr="007151DB" w:rsidRDefault="00C647FE" w:rsidP="00C647FE">
                  <w:pPr>
                    <w:jc w:val="both"/>
                    <w:rPr>
                      <w:b/>
                      <w:color w:val="000000"/>
                    </w:rPr>
                  </w:pPr>
                  <w:r w:rsidRPr="007151DB">
                    <w:rPr>
                      <w:b/>
                      <w:color w:val="000000"/>
                    </w:rPr>
                    <w:t>Организационно – исполнительская</w:t>
                  </w:r>
                  <w:r w:rsidRPr="007151DB">
                    <w:rPr>
                      <w:color w:val="000000"/>
                    </w:rPr>
                    <w:t xml:space="preserve">  -  комплектование групп, расписания на занятиях со специалистами КРО, организация всех необходимых мероприятий, касающихся сопровождения развития ребенка.</w:t>
                  </w:r>
                </w:p>
                <w:p w:rsidR="00C647FE" w:rsidRPr="007151DB" w:rsidRDefault="00C647FE" w:rsidP="00C647FE">
                  <w:pPr>
                    <w:jc w:val="both"/>
                    <w:rPr>
                      <w:b/>
                      <w:color w:val="000000"/>
                      <w:u w:val="single"/>
                    </w:rPr>
                  </w:pPr>
                  <w:r w:rsidRPr="007151DB">
                    <w:rPr>
                      <w:b/>
                      <w:color w:val="000000"/>
                    </w:rPr>
                    <w:t>Контрольно – диагностическая функция</w:t>
                  </w:r>
                  <w:r w:rsidRPr="007151DB">
                    <w:rPr>
                      <w:color w:val="000000"/>
                    </w:rPr>
                    <w:t xml:space="preserve">  -  информация о совместной работе педагогов по вопросам коррекции на педагогических советах, совещаниях, родительских собраниях, </w:t>
                  </w:r>
                  <w:proofErr w:type="spellStart"/>
                  <w:r w:rsidRPr="007151DB">
                    <w:rPr>
                      <w:color w:val="000000"/>
                    </w:rPr>
                    <w:t>ПМПк</w:t>
                  </w:r>
                  <w:proofErr w:type="spellEnd"/>
                  <w:r w:rsidRPr="007151DB">
                    <w:rPr>
                      <w:color w:val="000000"/>
                    </w:rPr>
                    <w:t xml:space="preserve"> по выпуску детей в массовые школы, подведение итогов и отчет работы за учебный год, вносит коррективы в ИПР. </w:t>
                  </w:r>
                </w:p>
                <w:p w:rsidR="00C647FE" w:rsidRPr="007151DB" w:rsidRDefault="00C647FE" w:rsidP="00C647FE">
                  <w:pPr>
                    <w:jc w:val="both"/>
                    <w:rPr>
                      <w:color w:val="000000"/>
                    </w:rPr>
                  </w:pPr>
                  <w:r w:rsidRPr="007151DB">
                    <w:rPr>
                      <w:b/>
                      <w:color w:val="000000"/>
                      <w:u w:val="single"/>
                    </w:rPr>
                    <w:t>Психологическая служба:</w:t>
                  </w:r>
                </w:p>
                <w:p w:rsidR="00C647FE" w:rsidRPr="007151DB" w:rsidRDefault="00C647FE" w:rsidP="00C647FE">
                  <w:pPr>
                    <w:pStyle w:val="1"/>
                    <w:numPr>
                      <w:ilvl w:val="0"/>
                      <w:numId w:val="4"/>
                    </w:num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151DB">
                    <w:rPr>
                      <w:color w:val="000000"/>
                      <w:sz w:val="24"/>
                      <w:szCs w:val="24"/>
                    </w:rPr>
                    <w:t>принимает участие в составлении индивидуальных программ развитии;</w:t>
                  </w:r>
                </w:p>
                <w:p w:rsidR="00C647FE" w:rsidRPr="007151DB" w:rsidRDefault="00C647FE" w:rsidP="00C647FE">
                  <w:pPr>
                    <w:pStyle w:val="1"/>
                    <w:numPr>
                      <w:ilvl w:val="0"/>
                      <w:numId w:val="4"/>
                    </w:num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151DB">
                    <w:rPr>
                      <w:color w:val="000000"/>
                      <w:sz w:val="24"/>
                      <w:szCs w:val="24"/>
                    </w:rPr>
                    <w:t>проводит психологическое обследование;</w:t>
                  </w:r>
                </w:p>
                <w:p w:rsidR="00C647FE" w:rsidRPr="007151DB" w:rsidRDefault="00C647FE" w:rsidP="00C647FE">
                  <w:pPr>
                    <w:pStyle w:val="1"/>
                    <w:numPr>
                      <w:ilvl w:val="0"/>
                      <w:numId w:val="4"/>
                    </w:num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151DB">
                    <w:rPr>
                      <w:color w:val="000000"/>
                      <w:sz w:val="24"/>
                      <w:szCs w:val="24"/>
                    </w:rPr>
                    <w:t>составляет психолого-педагогические  заключения по материалам исследовательских работ с целью ориентации преподавательского коллектива в проблемах  личностного и социального развития учащихся;</w:t>
                  </w:r>
                </w:p>
                <w:p w:rsidR="00C647FE" w:rsidRDefault="00C647FE" w:rsidP="00C647FE">
                  <w:pPr>
                    <w:pStyle w:val="1"/>
                    <w:numPr>
                      <w:ilvl w:val="0"/>
                      <w:numId w:val="4"/>
                    </w:num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151DB">
                    <w:rPr>
                      <w:color w:val="000000"/>
                      <w:sz w:val="24"/>
                      <w:szCs w:val="24"/>
                    </w:rPr>
                    <w:t>определяет факторы, препятствующие развитию личности и усвоению школьных программ;</w:t>
                  </w:r>
                </w:p>
                <w:p w:rsidR="00C647FE" w:rsidRDefault="00C647FE" w:rsidP="00C647FE">
                  <w:pPr>
                    <w:pStyle w:val="1"/>
                    <w:numPr>
                      <w:ilvl w:val="0"/>
                      <w:numId w:val="4"/>
                    </w:numPr>
                    <w:jc w:val="both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Проводит индивидуальную и подгрупповую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коррекциионно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- развивающую работу.</w:t>
                  </w:r>
                  <w:r>
                    <w:t xml:space="preserve"> </w:t>
                  </w:r>
                </w:p>
              </w:txbxContent>
            </v:textbox>
          </v:rect>
        </w:pict>
      </w:r>
    </w:p>
    <w:p w:rsidR="00C647FE" w:rsidRDefault="00C647FE" w:rsidP="00C647FE">
      <w:pPr>
        <w:widowControl w:val="0"/>
        <w:tabs>
          <w:tab w:val="left" w:pos="10651"/>
        </w:tabs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DC761B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rect id="_x0000_s1044" style="position:absolute;left:0;text-align:left;margin-left:1.05pt;margin-top:13.45pt;width:775.15pt;height:303.85pt;z-index:251678720">
            <v:textbox style="mso-next-textbox:#_x0000_s1044">
              <w:txbxContent>
                <w:p w:rsidR="00C647FE" w:rsidRPr="003811C3" w:rsidRDefault="00C647FE" w:rsidP="00C647FE">
                  <w:pPr>
                    <w:rPr>
                      <w:b/>
                      <w:color w:val="000000"/>
                      <w:u w:val="single"/>
                    </w:rPr>
                  </w:pPr>
                  <w:r w:rsidRPr="007151DB">
                    <w:rPr>
                      <w:b/>
                      <w:color w:val="000000"/>
                    </w:rPr>
                    <w:t xml:space="preserve">   </w:t>
                  </w:r>
                  <w:r w:rsidRPr="003811C3">
                    <w:rPr>
                      <w:b/>
                      <w:color w:val="000000"/>
                      <w:u w:val="single"/>
                    </w:rPr>
                    <w:t>Социально – педагогическая служба: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1"/>
                    </w:num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 xml:space="preserve">Участвует в изучении </w:t>
                  </w:r>
                  <w:proofErr w:type="gramStart"/>
                  <w:r w:rsidRPr="003811C3">
                    <w:rPr>
                      <w:color w:val="000000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3811C3">
                    <w:rPr>
                      <w:color w:val="000000"/>
                      <w:sz w:val="24"/>
                      <w:szCs w:val="24"/>
                    </w:rPr>
                    <w:t xml:space="preserve"> и составлении ИПР;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1"/>
                    </w:num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>Осуществляет комплекс мероприятий по воспитанию, образованию, развитию и социальной защите обучающихся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1"/>
                    </w:num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>Изучает психолог</w:t>
                  </w:r>
                  <w:proofErr w:type="gramStart"/>
                  <w:r w:rsidRPr="003811C3">
                    <w:rPr>
                      <w:color w:val="000000"/>
                      <w:sz w:val="24"/>
                      <w:szCs w:val="24"/>
                    </w:rPr>
                    <w:t>о-</w:t>
                  </w:r>
                  <w:proofErr w:type="gramEnd"/>
                  <w:r w:rsidRPr="003811C3">
                    <w:rPr>
                      <w:color w:val="000000"/>
                      <w:sz w:val="24"/>
                      <w:szCs w:val="24"/>
                    </w:rPr>
                    <w:t xml:space="preserve"> медико –педагогические особенности личности и ее микросреды, условия жизни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1"/>
                    </w:num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>Организует различные виды социально ценной деятельности воспитанников, мероприятия, направленные на развитие социальных инициатив, реализацию социальных проектов и программ, участвует в их разработке и утверждении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1"/>
                    </w:num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 xml:space="preserve">Способствует формированию общей культуры личности, социализации, осознанного выбора и </w:t>
                  </w:r>
                  <w:proofErr w:type="gramStart"/>
                  <w:r w:rsidRPr="003811C3">
                    <w:rPr>
                      <w:color w:val="000000"/>
                      <w:sz w:val="24"/>
                      <w:szCs w:val="24"/>
                    </w:rPr>
                    <w:t>освоения</w:t>
                  </w:r>
                  <w:proofErr w:type="gramEnd"/>
                  <w:r w:rsidRPr="003811C3">
                    <w:rPr>
                      <w:color w:val="000000"/>
                      <w:sz w:val="24"/>
                      <w:szCs w:val="24"/>
                    </w:rPr>
                    <w:t xml:space="preserve"> предметных коррекционно – развивающих программ.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1"/>
                    </w:num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>Реализует образовательные программы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1"/>
                    </w:num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>Обеспечивает уровень подготовки учащихся, соответствующий требованиям государственного образовательного стандарта.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1"/>
                    </w:numPr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 xml:space="preserve">Проводит групповые и индивидуальные занятия по исправлению отклонений в развитии, восстановлению нарушенных функций и по восполнению пробелов в знаниях.   </w:t>
                  </w:r>
                </w:p>
                <w:p w:rsidR="00C647FE" w:rsidRPr="003811C3" w:rsidRDefault="00C647FE" w:rsidP="00C647FE">
                  <w:pPr>
                    <w:jc w:val="center"/>
                    <w:rPr>
                      <w:color w:val="000000"/>
                    </w:rPr>
                  </w:pPr>
                  <w:r w:rsidRPr="003811C3">
                    <w:rPr>
                      <w:b/>
                      <w:color w:val="000000"/>
                    </w:rPr>
                    <w:t>Профилактическое, консультативное и медицинское сопровождение реализации модели: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2"/>
                    </w:num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 w:rsidRPr="003811C3">
                    <w:rPr>
                      <w:color w:val="000000"/>
                      <w:sz w:val="24"/>
                      <w:szCs w:val="24"/>
                    </w:rPr>
                    <w:t>Ежегодное</w:t>
                  </w:r>
                  <w:proofErr w:type="gramEnd"/>
                  <w:r w:rsidRPr="003811C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11C3">
                    <w:rPr>
                      <w:color w:val="000000"/>
                      <w:sz w:val="24"/>
                      <w:szCs w:val="24"/>
                    </w:rPr>
                    <w:t>пролечивание</w:t>
                  </w:r>
                  <w:proofErr w:type="spellEnd"/>
                  <w:r w:rsidRPr="003811C3">
                    <w:rPr>
                      <w:color w:val="000000"/>
                      <w:sz w:val="24"/>
                      <w:szCs w:val="24"/>
                    </w:rPr>
                    <w:t xml:space="preserve"> учащихся, витаминизация.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2"/>
                    </w:numPr>
                    <w:rPr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>Профилактика вторичных отклонений в развитии.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2"/>
                    </w:numPr>
                    <w:rPr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>Организация пропедевтических занятий.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2"/>
                    </w:numPr>
                    <w:rPr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>Организация систематического повторения.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2"/>
                    </w:numPr>
                    <w:rPr>
                      <w:color w:val="000000"/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>Систематические консультации с родителями.</w:t>
                  </w:r>
                </w:p>
                <w:p w:rsidR="00C647FE" w:rsidRPr="003811C3" w:rsidRDefault="00C647FE" w:rsidP="00C647FE">
                  <w:pPr>
                    <w:pStyle w:val="1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3811C3">
                    <w:rPr>
                      <w:color w:val="000000"/>
                      <w:sz w:val="24"/>
                      <w:szCs w:val="24"/>
                    </w:rPr>
                    <w:t>Оказание действенной консультативной помощи педагогам по обучению детей с ОВЗ.</w:t>
                  </w:r>
                  <w:r w:rsidRPr="003811C3">
                    <w:rPr>
                      <w:sz w:val="24"/>
                      <w:szCs w:val="24"/>
                    </w:rPr>
                    <w:t xml:space="preserve"> </w:t>
                  </w:r>
                </w:p>
                <w:p w:rsidR="00C647FE" w:rsidRDefault="00C647FE" w:rsidP="00C647FE">
                  <w:pPr>
                    <w:pStyle w:val="1"/>
                    <w:jc w:val="both"/>
                  </w:pPr>
                </w:p>
              </w:txbxContent>
            </v:textbox>
          </v:rect>
        </w:pict>
      </w: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</w:p>
    <w:p w:rsidR="00C647FE" w:rsidRDefault="00DC761B" w:rsidP="00C647FE">
      <w:pPr>
        <w:widowControl w:val="0"/>
        <w:tabs>
          <w:tab w:val="left" w:pos="10651"/>
        </w:tabs>
        <w:ind w:firstLine="709"/>
        <w:rPr>
          <w:i/>
          <w:sz w:val="28"/>
          <w:szCs w:val="28"/>
        </w:rPr>
      </w:pPr>
      <w:r>
        <w:rPr>
          <w:noProof/>
        </w:rPr>
        <w:pict>
          <v:shape id="_x0000_s1038" type="#_x0000_t67" style="position:absolute;left:0;text-align:left;margin-left:364.15pt;margin-top:11.45pt;width:9pt;height:18pt;z-index:251672576"/>
        </w:pict>
      </w:r>
    </w:p>
    <w:p w:rsidR="00C647FE" w:rsidRPr="003811C3" w:rsidRDefault="00C647FE" w:rsidP="00C647FE">
      <w:pPr>
        <w:widowControl w:val="0"/>
        <w:tabs>
          <w:tab w:val="center" w:pos="7852"/>
        </w:tabs>
        <w:jc w:val="center"/>
        <w:rPr>
          <w:i/>
          <w:sz w:val="28"/>
          <w:szCs w:val="28"/>
        </w:rPr>
      </w:pPr>
      <w:r w:rsidRPr="008E0628">
        <w:rPr>
          <w:b/>
          <w:i/>
          <w:sz w:val="28"/>
          <w:szCs w:val="28"/>
        </w:rPr>
        <w:lastRenderedPageBreak/>
        <w:t>Диагностический блок</w:t>
      </w:r>
    </w:p>
    <w:p w:rsidR="00C647FE" w:rsidRDefault="00DC761B" w:rsidP="00C647FE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i/>
        </w:rPr>
        <w:pict>
          <v:rect id="_x0000_s1028" style="position:absolute;left:0;text-align:left;margin-left:27.2pt;margin-top:11.05pt;width:726.1pt;height:241.6pt;z-index:251662336">
            <v:textbox style="mso-next-textbox:#_x0000_s1028">
              <w:txbxContent>
                <w:p w:rsidR="00C647FE" w:rsidRPr="008E0628" w:rsidRDefault="00C647FE" w:rsidP="00C647FE">
                  <w:r w:rsidRPr="008E0628">
                    <w:t xml:space="preserve">Мониторинг </w:t>
                  </w:r>
                  <w:proofErr w:type="spellStart"/>
                  <w:r w:rsidRPr="008E0628">
                    <w:t>сформированности</w:t>
                  </w:r>
                  <w:proofErr w:type="spellEnd"/>
                  <w:r w:rsidRPr="008E0628">
                    <w:t xml:space="preserve"> академической компетентности и жизненной компетенции  (уровни: низкий, средний, высокий)</w:t>
                  </w:r>
                </w:p>
                <w:p w:rsidR="00C647FE" w:rsidRPr="008E0628" w:rsidRDefault="00C647FE" w:rsidP="00C647FE">
                  <w:r w:rsidRPr="008E0628">
                    <w:t>Методики:</w:t>
                  </w:r>
                </w:p>
                <w:p w:rsidR="00C647FE" w:rsidRPr="008E0628" w:rsidRDefault="00C647FE" w:rsidP="00C647FE">
                  <w:r w:rsidRPr="008E0628">
                    <w:t>- «Оценка уровня школьной мотивации</w:t>
                  </w:r>
                  <w:proofErr w:type="gramStart"/>
                  <w:r w:rsidRPr="008E0628">
                    <w:t>»Н</w:t>
                  </w:r>
                  <w:proofErr w:type="gramEnd"/>
                  <w:r w:rsidRPr="008E0628">
                    <w:t xml:space="preserve">. </w:t>
                  </w:r>
                  <w:proofErr w:type="spellStart"/>
                  <w:r w:rsidRPr="008E0628">
                    <w:t>Лусканова</w:t>
                  </w:r>
                  <w:proofErr w:type="spellEnd"/>
                  <w:r w:rsidRPr="008E0628">
                    <w:t>;</w:t>
                  </w:r>
                </w:p>
                <w:p w:rsidR="00C647FE" w:rsidRPr="008E0628" w:rsidRDefault="00C647FE" w:rsidP="00C647FE">
                  <w:r w:rsidRPr="008E0628">
                    <w:t>- «</w:t>
                  </w:r>
                  <w:proofErr w:type="spellStart"/>
                  <w:r w:rsidRPr="008E0628">
                    <w:t>Социализированн</w:t>
                  </w:r>
                  <w:r w:rsidR="00DC761B">
                    <w:t>ость</w:t>
                  </w:r>
                  <w:proofErr w:type="spellEnd"/>
                  <w:r w:rsidR="00DC761B">
                    <w:t xml:space="preserve"> личности учащегося» М.И. Ро</w:t>
                  </w:r>
                  <w:bookmarkStart w:id="0" w:name="_GoBack"/>
                  <w:bookmarkEnd w:id="0"/>
                  <w:r w:rsidRPr="008E0628">
                    <w:t>жкова;</w:t>
                  </w:r>
                </w:p>
                <w:p w:rsidR="00C647FE" w:rsidRPr="008E0628" w:rsidRDefault="00C647FE" w:rsidP="00C647FE">
                  <w:r w:rsidRPr="008E0628">
                    <w:t xml:space="preserve">- «Выявление </w:t>
                  </w:r>
                  <w:proofErr w:type="spellStart"/>
                  <w:r w:rsidRPr="008E0628">
                    <w:t>удавлетворенности</w:t>
                  </w:r>
                  <w:proofErr w:type="spellEnd"/>
                  <w:r w:rsidRPr="008E0628">
                    <w:t xml:space="preserve"> учащихся образованием»;</w:t>
                  </w:r>
                </w:p>
                <w:p w:rsidR="00C647FE" w:rsidRPr="008E0628" w:rsidRDefault="00C647FE" w:rsidP="00C647FE">
                  <w:r w:rsidRPr="008E0628">
                    <w:t>- «Выявление удовлетворенности родителей.</w:t>
                  </w:r>
                </w:p>
                <w:p w:rsidR="00C647FE" w:rsidRPr="008E0628" w:rsidRDefault="00C647FE" w:rsidP="00C647FE">
                  <w:pPr>
                    <w:widowControl w:val="0"/>
                    <w:jc w:val="both"/>
                    <w:rPr>
                      <w:bCs/>
                    </w:rPr>
                  </w:pPr>
                  <w:proofErr w:type="spellStart"/>
                  <w:r w:rsidRPr="008E0628">
                    <w:t>Сформированность</w:t>
                  </w:r>
                  <w:proofErr w:type="spellEnd"/>
                  <w:r w:rsidRPr="008E0628">
                    <w:t xml:space="preserve"> универсальных учебных действий: </w:t>
                  </w:r>
                  <w:r w:rsidRPr="008E0628">
                    <w:rPr>
                      <w:b/>
                      <w:bCs/>
                    </w:rPr>
                    <w:t>«</w:t>
                  </w:r>
                  <w:r w:rsidRPr="008E0628">
                    <w:rPr>
                      <w:bCs/>
                    </w:rPr>
                    <w:t>Комплексные работы» ЭМУ 1-4 класс</w:t>
                  </w:r>
                </w:p>
                <w:p w:rsidR="00C647FE" w:rsidRPr="008E0628" w:rsidRDefault="00C647FE" w:rsidP="00C647FE">
                  <w:pPr>
                    <w:pStyle w:val="10"/>
                    <w:spacing w:before="0" w:after="0" w:line="240" w:lineRule="auto"/>
                    <w:jc w:val="center"/>
                    <w:rPr>
                      <w:color w:val="000000"/>
                    </w:rPr>
                  </w:pPr>
                  <w:r w:rsidRPr="008E0628">
                    <w:rPr>
                      <w:color w:val="000000"/>
                    </w:rPr>
                    <w:t xml:space="preserve">Диагностика </w:t>
                  </w:r>
                  <w:proofErr w:type="gramStart"/>
                  <w:r w:rsidRPr="008E0628">
                    <w:rPr>
                      <w:color w:val="000000"/>
                    </w:rPr>
                    <w:t>личностных</w:t>
                  </w:r>
                  <w:proofErr w:type="gramEnd"/>
                  <w:r w:rsidRPr="008E0628">
                    <w:rPr>
                      <w:color w:val="000000"/>
                    </w:rPr>
                    <w:t xml:space="preserve"> УУД 5-9 класс</w:t>
                  </w:r>
                </w:p>
                <w:p w:rsidR="00C647FE" w:rsidRPr="008E0628" w:rsidRDefault="00C647FE" w:rsidP="00C647FE">
                  <w:pPr>
                    <w:pStyle w:val="10"/>
                    <w:spacing w:before="0" w:after="0" w:line="240" w:lineRule="auto"/>
                    <w:rPr>
                      <w:color w:val="000000"/>
                    </w:rPr>
                  </w:pPr>
                  <w:r w:rsidRPr="008E0628">
                    <w:rPr>
                      <w:color w:val="000000"/>
                    </w:rPr>
                    <w:t>- «Изучение учебной мотивации</w:t>
                  </w:r>
                  <w:proofErr w:type="gramStart"/>
                  <w:r w:rsidRPr="008E0628">
                    <w:rPr>
                      <w:color w:val="000000"/>
                    </w:rPr>
                    <w:t>»М</w:t>
                  </w:r>
                  <w:proofErr w:type="gramEnd"/>
                  <w:r w:rsidRPr="008E0628">
                    <w:rPr>
                      <w:color w:val="000000"/>
                    </w:rPr>
                    <w:t xml:space="preserve">.Р. Гинзбург </w:t>
                  </w:r>
                </w:p>
                <w:p w:rsidR="00C647FE" w:rsidRPr="008E0628" w:rsidRDefault="00C647FE" w:rsidP="00C647FE">
                  <w:pPr>
                    <w:pStyle w:val="10"/>
                    <w:spacing w:before="0" w:after="0" w:line="240" w:lineRule="auto"/>
                    <w:rPr>
                      <w:color w:val="000000"/>
                    </w:rPr>
                  </w:pPr>
                  <w:r w:rsidRPr="008E0628">
                    <w:rPr>
                      <w:color w:val="000000"/>
                    </w:rPr>
                    <w:t xml:space="preserve">- «Анкета для изучения школьной мотивации» (по выбору) Н.Г. </w:t>
                  </w:r>
                  <w:proofErr w:type="spellStart"/>
                  <w:r w:rsidRPr="008E0628">
                    <w:rPr>
                      <w:color w:val="000000"/>
                    </w:rPr>
                    <w:t>Лусканова</w:t>
                  </w:r>
                  <w:proofErr w:type="spellEnd"/>
                  <w:r w:rsidRPr="008E0628">
                    <w:rPr>
                      <w:color w:val="000000"/>
                    </w:rPr>
                    <w:t xml:space="preserve"> </w:t>
                  </w:r>
                </w:p>
                <w:p w:rsidR="00C647FE" w:rsidRPr="008E0628" w:rsidRDefault="00C647FE" w:rsidP="00C647FE">
                  <w:pPr>
                    <w:pStyle w:val="10"/>
                    <w:spacing w:before="0" w:after="0" w:line="240" w:lineRule="auto"/>
                    <w:rPr>
                      <w:b/>
                      <w:color w:val="000000"/>
                    </w:rPr>
                  </w:pPr>
                  <w:r w:rsidRPr="008E0628">
                    <w:rPr>
                      <w:color w:val="000000"/>
                    </w:rPr>
                    <w:t xml:space="preserve">- Методика диагностики самооценки «Лесенка» </w:t>
                  </w:r>
                  <w:proofErr w:type="spellStart"/>
                  <w:r w:rsidRPr="008E0628">
                    <w:rPr>
                      <w:color w:val="000000"/>
                    </w:rPr>
                    <w:t>Дембо</w:t>
                  </w:r>
                  <w:proofErr w:type="spellEnd"/>
                  <w:r w:rsidRPr="008E0628">
                    <w:rPr>
                      <w:color w:val="000000"/>
                    </w:rPr>
                    <w:t>-Рубинштейн</w:t>
                  </w:r>
                </w:p>
                <w:p w:rsidR="00C647FE" w:rsidRPr="008E0628" w:rsidRDefault="00C647FE" w:rsidP="00C647FE">
                  <w:pPr>
                    <w:pStyle w:val="10"/>
                    <w:spacing w:before="0" w:after="0" w:line="240" w:lineRule="auto"/>
                    <w:rPr>
                      <w:color w:val="000000"/>
                    </w:rPr>
                  </w:pPr>
                  <w:r w:rsidRPr="008E0628">
                    <w:rPr>
                      <w:color w:val="000000"/>
                    </w:rPr>
                    <w:t xml:space="preserve">- «Ситуации», Анкета «Оцени поступок» (по выбору) по Э. </w:t>
                  </w:r>
                  <w:proofErr w:type="spellStart"/>
                  <w:r w:rsidRPr="008E0628">
                    <w:rPr>
                      <w:color w:val="000000"/>
                    </w:rPr>
                    <w:t>Туриелю</w:t>
                  </w:r>
                  <w:proofErr w:type="spellEnd"/>
                  <w:r w:rsidRPr="008E0628">
                    <w:rPr>
                      <w:color w:val="000000"/>
                    </w:rPr>
                    <w:t xml:space="preserve">. </w:t>
                  </w:r>
                </w:p>
                <w:p w:rsidR="00C647FE" w:rsidRPr="008E0628" w:rsidRDefault="00C647FE" w:rsidP="00C647FE">
                  <w:pPr>
                    <w:pStyle w:val="10"/>
                    <w:spacing w:before="0" w:after="0" w:line="240" w:lineRule="auto"/>
                    <w:rPr>
                      <w:color w:val="000000"/>
                    </w:rPr>
                  </w:pPr>
                  <w:r w:rsidRPr="008E0628">
                    <w:rPr>
                      <w:color w:val="000000"/>
                    </w:rPr>
                    <w:t xml:space="preserve">                                                            Диагностика метапредметных УУД 5-9 классы</w:t>
                  </w:r>
                </w:p>
                <w:p w:rsidR="00C647FE" w:rsidRPr="008E0628" w:rsidRDefault="00C647FE" w:rsidP="00C647FE">
                  <w:pPr>
                    <w:pStyle w:val="10"/>
                    <w:spacing w:before="0" w:after="0" w:line="240" w:lineRule="auto"/>
                    <w:rPr>
                      <w:color w:val="000000"/>
                    </w:rPr>
                  </w:pPr>
                  <w:r w:rsidRPr="008E0628">
                    <w:rPr>
                      <w:color w:val="000000"/>
                    </w:rPr>
                    <w:t xml:space="preserve">- «Методика оценки уровня </w:t>
                  </w:r>
                  <w:proofErr w:type="spellStart"/>
                  <w:r w:rsidRPr="008E0628">
                    <w:rPr>
                      <w:color w:val="000000"/>
                    </w:rPr>
                    <w:t>сформированности</w:t>
                  </w:r>
                  <w:proofErr w:type="spellEnd"/>
                  <w:r w:rsidRPr="008E0628">
                    <w:rPr>
                      <w:color w:val="000000"/>
                    </w:rPr>
                    <w:t xml:space="preserve"> компонентов учебной деятельности» Г.В. </w:t>
                  </w:r>
                  <w:proofErr w:type="spellStart"/>
                  <w:r w:rsidRPr="008E0628">
                    <w:rPr>
                      <w:color w:val="000000"/>
                    </w:rPr>
                    <w:t>Репкина</w:t>
                  </w:r>
                  <w:proofErr w:type="spellEnd"/>
                  <w:r w:rsidRPr="008E0628">
                    <w:rPr>
                      <w:color w:val="000000"/>
                    </w:rPr>
                    <w:t xml:space="preserve"> </w:t>
                  </w:r>
                </w:p>
                <w:p w:rsidR="00C647FE" w:rsidRPr="008E0628" w:rsidRDefault="00C647FE" w:rsidP="00C647FE">
                  <w:pPr>
                    <w:pStyle w:val="10"/>
                    <w:spacing w:before="0" w:after="0" w:line="240" w:lineRule="auto"/>
                    <w:rPr>
                      <w:color w:val="000000"/>
                    </w:rPr>
                  </w:pPr>
                </w:p>
                <w:p w:rsidR="00C647FE" w:rsidRPr="008E0628" w:rsidRDefault="00C647FE" w:rsidP="00C647FE">
                  <w:pPr>
                    <w:pStyle w:val="10"/>
                    <w:spacing w:before="0" w:after="0" w:line="240" w:lineRule="auto"/>
                    <w:rPr>
                      <w:color w:val="000000"/>
                    </w:rPr>
                  </w:pPr>
                  <w:r w:rsidRPr="008E0628">
                    <w:rPr>
                      <w:color w:val="000000"/>
                    </w:rPr>
                    <w:t xml:space="preserve"> - «Методика отслеживания уровня  коммуникативных навыков у учащихся» (экспертная оценка) Г.А. </w:t>
                  </w:r>
                  <w:proofErr w:type="spellStart"/>
                  <w:r w:rsidRPr="008E0628">
                    <w:rPr>
                      <w:color w:val="000000"/>
                    </w:rPr>
                    <w:t>Цукерман</w:t>
                  </w:r>
                  <w:proofErr w:type="spellEnd"/>
                </w:p>
                <w:p w:rsidR="00C647FE" w:rsidRPr="00340D7A" w:rsidRDefault="00C647FE" w:rsidP="00C647FE">
                  <w:pPr>
                    <w:pStyle w:val="10"/>
                    <w:spacing w:before="0" w:after="0" w:line="360" w:lineRule="auto"/>
                    <w:rPr>
                      <w:color w:val="000000"/>
                    </w:rPr>
                  </w:pPr>
                </w:p>
                <w:p w:rsidR="00C647FE" w:rsidRPr="00340D7A" w:rsidRDefault="00C647FE" w:rsidP="00C647FE">
                  <w:pPr>
                    <w:pStyle w:val="10"/>
                    <w:spacing w:before="0" w:after="0"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C647FE" w:rsidRPr="00340D7A" w:rsidRDefault="00C647FE" w:rsidP="00C647FE">
                  <w:pPr>
                    <w:pStyle w:val="10"/>
                    <w:spacing w:before="0" w:after="0" w:line="360" w:lineRule="auto"/>
                    <w:rPr>
                      <w:color w:val="000000"/>
                      <w:sz w:val="28"/>
                      <w:szCs w:val="28"/>
                    </w:rPr>
                  </w:pPr>
                </w:p>
                <w:p w:rsidR="00C647FE" w:rsidRDefault="00C647FE" w:rsidP="00C647FE">
                  <w:pPr>
                    <w:widowControl w:val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C647FE" w:rsidRPr="005F5DF0" w:rsidRDefault="00C647FE" w:rsidP="00C647FE">
                  <w:pPr>
                    <w:widowControl w:val="0"/>
                    <w:jc w:val="both"/>
                  </w:pPr>
                </w:p>
                <w:p w:rsidR="00C647FE" w:rsidRPr="005F5DF0" w:rsidRDefault="00C647FE" w:rsidP="00C647FE">
                  <w:pPr>
                    <w:widowControl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C647FE" w:rsidRDefault="00C647FE" w:rsidP="00C647FE"/>
                <w:p w:rsidR="00C647FE" w:rsidRDefault="00C647FE" w:rsidP="00C647FE"/>
              </w:txbxContent>
            </v:textbox>
          </v:rect>
        </w:pict>
      </w:r>
      <w:r>
        <w:rPr>
          <w:i/>
        </w:rPr>
        <w:pict>
          <v:line id="_x0000_s1031" style="position:absolute;left:0;text-align:left;z-index:251665408" from="252pt,48.75pt" to="252pt,48.75pt"/>
        </w:pict>
      </w:r>
      <w:r>
        <w:rPr>
          <w:i/>
        </w:rPr>
        <w:pict>
          <v:line id="_x0000_s1032" style="position:absolute;left:0;text-align:left;flip:x;z-index:251666432" from="126pt,11.05pt" to="135pt,11.05pt"/>
        </w:pict>
      </w:r>
      <w:r w:rsidR="00C647FE">
        <w:rPr>
          <w:i/>
          <w:sz w:val="28"/>
          <w:szCs w:val="28"/>
        </w:rPr>
        <w:t xml:space="preserve"> </w:t>
      </w:r>
    </w:p>
    <w:p w:rsidR="00C647FE" w:rsidRDefault="00C647FE" w:rsidP="00C647FE">
      <w:pPr>
        <w:widowControl w:val="0"/>
        <w:ind w:firstLine="709"/>
        <w:jc w:val="both"/>
        <w:rPr>
          <w:i/>
          <w:sz w:val="28"/>
          <w:szCs w:val="28"/>
        </w:rPr>
      </w:pPr>
    </w:p>
    <w:p w:rsidR="00C647FE" w:rsidRPr="00760EC1" w:rsidRDefault="00C647FE" w:rsidP="00C647FE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</w:t>
      </w:r>
    </w:p>
    <w:p w:rsidR="00C647FE" w:rsidRPr="00760EC1" w:rsidRDefault="00C647FE" w:rsidP="00C647FE">
      <w:pPr>
        <w:widowControl w:val="0"/>
        <w:tabs>
          <w:tab w:val="left" w:pos="1230"/>
        </w:tabs>
        <w:ind w:firstLine="709"/>
        <w:jc w:val="both"/>
        <w:rPr>
          <w:b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230"/>
        </w:tabs>
        <w:ind w:firstLine="709"/>
        <w:jc w:val="both"/>
        <w:rPr>
          <w:i/>
          <w:sz w:val="28"/>
          <w:szCs w:val="28"/>
        </w:rPr>
      </w:pPr>
      <w:r w:rsidRPr="00760EC1">
        <w:rPr>
          <w:i/>
          <w:sz w:val="28"/>
          <w:szCs w:val="28"/>
        </w:rPr>
        <w:t xml:space="preserve">            </w:t>
      </w:r>
    </w:p>
    <w:p w:rsidR="00C647FE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</w:t>
      </w:r>
    </w:p>
    <w:p w:rsidR="00C647FE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</w:t>
      </w:r>
    </w:p>
    <w:p w:rsidR="00C647FE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rPr>
          <w:i/>
          <w:sz w:val="28"/>
          <w:szCs w:val="28"/>
        </w:rPr>
      </w:pPr>
    </w:p>
    <w:p w:rsidR="00C647FE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rPr>
          <w:i/>
          <w:sz w:val="28"/>
          <w:szCs w:val="28"/>
        </w:rPr>
      </w:pPr>
    </w:p>
    <w:p w:rsidR="00C647FE" w:rsidRPr="006A7694" w:rsidRDefault="00C647FE" w:rsidP="00C647FE">
      <w:pPr>
        <w:widowControl w:val="0"/>
        <w:tabs>
          <w:tab w:val="left" w:pos="1230"/>
          <w:tab w:val="center" w:pos="4677"/>
          <w:tab w:val="right" w:pos="9355"/>
        </w:tabs>
        <w:jc w:val="center"/>
        <w:rPr>
          <w:b/>
          <w:i/>
          <w:sz w:val="28"/>
          <w:szCs w:val="28"/>
        </w:rPr>
      </w:pPr>
      <w:r w:rsidRPr="006A7694">
        <w:rPr>
          <w:b/>
          <w:i/>
          <w:sz w:val="28"/>
          <w:szCs w:val="28"/>
        </w:rPr>
        <w:t>Результативный блок</w:t>
      </w:r>
    </w:p>
    <w:p w:rsidR="00C647FE" w:rsidRDefault="00C647FE" w:rsidP="00C647FE"/>
    <w:p w:rsidR="00C647FE" w:rsidRDefault="00DC761B" w:rsidP="00C647FE">
      <w:r>
        <w:pict>
          <v:rect id="_x0000_s1030" style="position:absolute;margin-left:.15pt;margin-top:3.7pt;width:702.15pt;height:174.4pt;z-index:251664384">
            <v:textbox style="mso-next-textbox:#_x0000_s1030">
              <w:txbxContent>
                <w:p w:rsidR="00C647FE" w:rsidRPr="00CD07A8" w:rsidRDefault="00C647FE" w:rsidP="00C647FE">
                  <w:pPr>
                    <w:ind w:firstLine="708"/>
                    <w:jc w:val="both"/>
                    <w:rPr>
                      <w:color w:val="000000"/>
                    </w:rPr>
                  </w:pPr>
                  <w:r w:rsidRPr="00CD07A8">
                    <w:rPr>
                      <w:b/>
                      <w:color w:val="000000"/>
                    </w:rPr>
                    <w:t>Модель выпускника с задержкой психического развития</w:t>
                  </w:r>
                  <w:proofErr w:type="gramStart"/>
                  <w:r w:rsidRPr="00CD07A8">
                    <w:rPr>
                      <w:b/>
                      <w:color w:val="000000"/>
                    </w:rPr>
                    <w:t xml:space="preserve"> ,</w:t>
                  </w:r>
                  <w:proofErr w:type="gramEnd"/>
                  <w:r w:rsidRPr="00CD07A8">
                    <w:rPr>
                      <w:b/>
                      <w:color w:val="000000"/>
                    </w:rPr>
                    <w:t xml:space="preserve"> окончившего курс основного общего образования: </w:t>
                  </w:r>
                </w:p>
                <w:p w:rsidR="00C647FE" w:rsidRPr="00CD07A8" w:rsidRDefault="00C647FE" w:rsidP="00C647FE">
                  <w:pPr>
                    <w:pStyle w:val="ConsPlusTitle"/>
                    <w:widowControl/>
                    <w:spacing w:line="360" w:lineRule="auto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CD07A8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kern w:val="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CD07A8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 xml:space="preserve">умеет учиться, </w:t>
                  </w:r>
                  <w:proofErr w:type="gramStart"/>
                  <w:r w:rsidRPr="00CD07A8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>способен</w:t>
                  </w:r>
                  <w:proofErr w:type="gramEnd"/>
                  <w:r w:rsidRPr="00CD07A8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 xml:space="preserve"> организовать свою деятельность, умеет пользоваться  информационными источниками;</w:t>
                  </w:r>
                </w:p>
                <w:p w:rsidR="00C647FE" w:rsidRPr="00CD07A8" w:rsidRDefault="00C647FE" w:rsidP="00C647FE">
                  <w:pPr>
                    <w:pStyle w:val="ConsPlusTitle"/>
                    <w:widowControl/>
                    <w:spacing w:line="360" w:lineRule="auto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CD07A8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 xml:space="preserve">- </w:t>
                  </w:r>
                  <w:proofErr w:type="gramStart"/>
                  <w:r w:rsidRPr="00CD07A8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>активен</w:t>
                  </w:r>
                  <w:proofErr w:type="gramEnd"/>
                  <w:r w:rsidRPr="00CD07A8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 xml:space="preserve">  в познании мира; </w:t>
                  </w:r>
                </w:p>
                <w:p w:rsidR="00C647FE" w:rsidRPr="00CD07A8" w:rsidRDefault="00C647FE" w:rsidP="00C647FE">
                  <w:pPr>
                    <w:pStyle w:val="ConsPlusTitle"/>
                    <w:widowControl/>
                    <w:spacing w:line="360" w:lineRule="auto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CD07A8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 xml:space="preserve">-  умеет трудиться, готов к профессиональному самоопределению; </w:t>
                  </w:r>
                </w:p>
                <w:p w:rsidR="00C647FE" w:rsidRPr="00CD07A8" w:rsidRDefault="00C647FE" w:rsidP="00C647FE">
                  <w:pPr>
                    <w:pStyle w:val="ConsPlusTitle"/>
                    <w:widowControl/>
                    <w:spacing w:line="360" w:lineRule="auto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CD07A8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>-  обладает  коммуникативной культурой;</w:t>
                  </w:r>
                </w:p>
                <w:p w:rsidR="00C647FE" w:rsidRPr="00CD07A8" w:rsidRDefault="00C647FE" w:rsidP="00C647FE">
                  <w:pPr>
                    <w:pStyle w:val="ConsPlusTitle"/>
                    <w:widowControl/>
                    <w:spacing w:line="360" w:lineRule="auto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CD07A8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 xml:space="preserve">-   готов  действовать самостоятельно и отвечать за свои поступки;  </w:t>
                  </w:r>
                </w:p>
                <w:p w:rsidR="00C647FE" w:rsidRPr="00CD07A8" w:rsidRDefault="00C647FE" w:rsidP="00C647FE">
                  <w:pPr>
                    <w:pStyle w:val="ConsPlusTitle"/>
                    <w:widowControl/>
                    <w:spacing w:line="360" w:lineRule="auto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CD07A8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>-  любит свой город, край, свою Родину;</w:t>
                  </w:r>
                </w:p>
                <w:p w:rsidR="00C647FE" w:rsidRPr="00CD07A8" w:rsidRDefault="00C647FE" w:rsidP="00C647FE">
                  <w:pPr>
                    <w:pStyle w:val="ConsPlusTitle"/>
                    <w:widowControl/>
                    <w:spacing w:line="360" w:lineRule="auto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CD07A8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 xml:space="preserve">-  осознанно выполняет  правила здорового образа жизни. </w:t>
                  </w:r>
                </w:p>
                <w:p w:rsidR="00C647FE" w:rsidRDefault="00C647FE" w:rsidP="00C647FE">
                  <w:pPr>
                    <w:pStyle w:val="a3"/>
                    <w:tabs>
                      <w:tab w:val="right" w:pos="10091"/>
                    </w:tabs>
                    <w:ind w:right="113"/>
                    <w:jc w:val="both"/>
                    <w:rPr>
                      <w:spacing w:val="8"/>
                      <w:sz w:val="28"/>
                      <w:szCs w:val="28"/>
                    </w:rPr>
                  </w:pPr>
                </w:p>
                <w:p w:rsidR="00C647FE" w:rsidRDefault="00C647FE" w:rsidP="00C647FE"/>
              </w:txbxContent>
            </v:textbox>
          </v:rect>
        </w:pict>
      </w:r>
    </w:p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/>
    <w:p w:rsidR="00C647FE" w:rsidRDefault="00C647FE" w:rsidP="00C647FE">
      <w:pPr>
        <w:jc w:val="center"/>
        <w:rPr>
          <w:b/>
          <w:i/>
        </w:rPr>
      </w:pPr>
    </w:p>
    <w:p w:rsidR="00C647FE" w:rsidRDefault="00C647FE" w:rsidP="00C647FE">
      <w:pPr>
        <w:jc w:val="center"/>
        <w:rPr>
          <w:b/>
          <w:i/>
        </w:rPr>
      </w:pPr>
    </w:p>
    <w:p w:rsidR="00C647FE" w:rsidRDefault="00DC761B" w:rsidP="00C647FE">
      <w:pPr>
        <w:jc w:val="center"/>
        <w:rPr>
          <w:b/>
          <w:i/>
        </w:rPr>
      </w:pPr>
      <w:r>
        <w:rPr>
          <w:b/>
          <w:i/>
        </w:rPr>
        <w:lastRenderedPageBreak/>
        <w:pict>
          <v:shape id="_x0000_s1033" type="#_x0000_t67" style="position:absolute;left:0;text-align:left;margin-left:421.8pt;margin-top:233.6pt;width:9pt;height:18pt;z-index:251667456"/>
        </w:pict>
      </w:r>
      <w:r w:rsidR="00C647FE" w:rsidRPr="000D56C1">
        <w:rPr>
          <w:b/>
          <w:i/>
        </w:rPr>
        <w:t>Нормативно-правовой блок</w:t>
      </w:r>
    </w:p>
    <w:p w:rsidR="00C647FE" w:rsidRPr="000D56C1" w:rsidRDefault="00C647FE" w:rsidP="00C647FE"/>
    <w:p w:rsidR="00C647FE" w:rsidRPr="000D56C1" w:rsidRDefault="00DC761B" w:rsidP="00C647FE">
      <w:r>
        <w:rPr>
          <w:b/>
          <w:i/>
          <w:noProof/>
          <w:sz w:val="28"/>
          <w:szCs w:val="28"/>
        </w:rPr>
        <w:pict>
          <v:rect id="_x0000_s1034" style="position:absolute;margin-left:-19.5pt;margin-top:8.65pt;width:746.15pt;height:352.55pt;z-index:251668480">
            <v:textbox style="mso-next-textbox:#_x0000_s1034">
              <w:txbxContent>
                <w:p w:rsidR="00C647FE" w:rsidRPr="0021639E" w:rsidRDefault="00C647FE" w:rsidP="00C647FE">
                  <w:pPr>
                    <w:rPr>
                      <w:b/>
                      <w:bCs/>
                    </w:rPr>
                  </w:pPr>
                  <w:r w:rsidRPr="00BA61F0">
                    <w:rPr>
                      <w:b/>
                      <w:bCs/>
                    </w:rPr>
                    <w:t>Перечень локальных актов</w:t>
                  </w:r>
                  <w:r>
                    <w:rPr>
                      <w:b/>
                      <w:bCs/>
                    </w:rPr>
                    <w:t>:</w:t>
                  </w:r>
                </w:p>
                <w:p w:rsidR="00C647FE" w:rsidRPr="008E7F70" w:rsidRDefault="00C647FE" w:rsidP="00C647FE">
                  <w:r w:rsidRPr="008E7F70">
                    <w:rPr>
                      <w:bCs/>
                    </w:rPr>
                    <w:t>-Положение о программах дополнительного образования детей;</w:t>
                  </w:r>
                </w:p>
                <w:p w:rsidR="00C647FE" w:rsidRPr="008E7F70" w:rsidRDefault="00C647FE" w:rsidP="00C647FE">
                  <w:r>
                    <w:rPr>
                      <w:bCs/>
                    </w:rPr>
                    <w:t>-Положение о  посещении занятий, внеурочных мероприятий, не предусмотренных учебным планом, участниками образовательного процесса</w:t>
                  </w:r>
                  <w:r w:rsidRPr="008E7F70">
                    <w:rPr>
                      <w:bCs/>
                    </w:rPr>
                    <w:t>;</w:t>
                  </w:r>
                </w:p>
                <w:p w:rsidR="00C647FE" w:rsidRPr="008E7F70" w:rsidRDefault="00C647FE" w:rsidP="00C647FE">
                  <w:r w:rsidRPr="008E7F70">
                    <w:rPr>
                      <w:bCs/>
                    </w:rPr>
                    <w:t>-Положение о классном руководителе;</w:t>
                  </w:r>
                </w:p>
                <w:p w:rsidR="00C647FE" w:rsidRDefault="00C647FE" w:rsidP="00C647FE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 xml:space="preserve">- </w:t>
                  </w:r>
                  <w:r w:rsidRPr="008E7F70">
                    <w:rPr>
                      <w:bCs/>
                    </w:rPr>
                    <w:t>Положение о поощрениях и дис</w:t>
                  </w:r>
                  <w:r>
                    <w:rPr>
                      <w:bCs/>
                    </w:rPr>
                    <w:t>циплинарных взысканиях учащихся.</w:t>
                  </w:r>
                </w:p>
                <w:p w:rsidR="00C647FE" w:rsidRDefault="00C647FE" w:rsidP="00C647FE">
                  <w:pPr>
                    <w:rPr>
                      <w:b/>
                    </w:rPr>
                  </w:pPr>
                  <w:r w:rsidRPr="0021639E">
                    <w:rPr>
                      <w:b/>
                    </w:rPr>
                    <w:t>Перечень специальных локальных актов:</w:t>
                  </w:r>
                </w:p>
                <w:p w:rsidR="00C647FE" w:rsidRPr="0021639E" w:rsidRDefault="00C647FE" w:rsidP="00C647FE">
                  <w:r>
                    <w:rPr>
                      <w:b/>
                    </w:rPr>
                    <w:t xml:space="preserve">-  </w:t>
                  </w:r>
                  <w:r w:rsidRPr="0021639E">
                    <w:rPr>
                      <w:color w:val="000000"/>
                    </w:rPr>
                    <w:t xml:space="preserve">Положение </w:t>
                  </w:r>
                  <w:r w:rsidRPr="0021639E">
                    <w:rPr>
                      <w:bCs/>
                      <w:color w:val="000000"/>
                    </w:rPr>
                    <w:t>о классах интегрированного обучения</w:t>
                  </w:r>
                  <w:r>
                    <w:rPr>
                      <w:bCs/>
                      <w:color w:val="000000"/>
                    </w:rPr>
                    <w:t xml:space="preserve"> в   МБОУ СОШ № 26</w:t>
                  </w:r>
                  <w:proofErr w:type="gramStart"/>
                  <w:r>
                    <w:rPr>
                      <w:bCs/>
                      <w:color w:val="000000"/>
                    </w:rPr>
                    <w:t xml:space="preserve"> </w:t>
                  </w:r>
                  <w:r w:rsidRPr="0021639E">
                    <w:rPr>
                      <w:color w:val="000000"/>
                    </w:rPr>
                    <w:t>;</w:t>
                  </w:r>
                  <w:proofErr w:type="gramEnd"/>
                </w:p>
                <w:p w:rsidR="00C647FE" w:rsidRDefault="00C647FE" w:rsidP="00C647FE">
                  <w:pPr>
                    <w:spacing w:line="100" w:lineRule="atLeast"/>
                    <w:rPr>
                      <w:color w:val="000000"/>
                    </w:rPr>
                  </w:pPr>
                  <w:r>
                    <w:t xml:space="preserve">- </w:t>
                  </w:r>
                  <w:r w:rsidRPr="0021639E">
                    <w:rPr>
                      <w:color w:val="000000"/>
                    </w:rPr>
                    <w:t xml:space="preserve"> Положение о   промежуточной аттестации  учащихся с задержкой психического развития в переводных классах</w:t>
                  </w:r>
                  <w:r>
                    <w:rPr>
                      <w:color w:val="000000"/>
                    </w:rPr>
                    <w:t xml:space="preserve"> МБОУ СОШ № 26</w:t>
                  </w:r>
                  <w:r w:rsidRPr="0021639E">
                    <w:rPr>
                      <w:color w:val="000000"/>
                    </w:rPr>
                    <w:t>;</w:t>
                  </w:r>
                </w:p>
                <w:p w:rsidR="00C647FE" w:rsidRDefault="00C647FE" w:rsidP="00C647FE">
                  <w:pPr>
                    <w:shd w:val="clear" w:color="auto" w:fill="FFFFFF"/>
                    <w:spacing w:after="200"/>
                    <w:ind w:right="1725"/>
                    <w:rPr>
                      <w:color w:val="000000"/>
                    </w:rPr>
                  </w:pPr>
                  <w:r w:rsidRPr="0021639E">
                    <w:rPr>
                      <w:color w:val="000000"/>
                    </w:rPr>
                    <w:t xml:space="preserve">- Положение о рабочей адаптированной программе для </w:t>
                  </w:r>
                  <w:proofErr w:type="gramStart"/>
                  <w:r w:rsidRPr="0021639E">
                    <w:rPr>
                      <w:color w:val="000000"/>
                    </w:rPr>
                    <w:t>обучающихся</w:t>
                  </w:r>
                  <w:proofErr w:type="gramEnd"/>
                  <w:r w:rsidRPr="0021639E">
                    <w:rPr>
                      <w:color w:val="000000"/>
                    </w:rPr>
                    <w:t xml:space="preserve"> с ОВЗ</w:t>
                  </w:r>
                  <w:r>
                    <w:rPr>
                      <w:color w:val="000000"/>
                    </w:rPr>
                    <w:t xml:space="preserve"> в МБОУ СОШ № 26</w:t>
                  </w:r>
                  <w:r w:rsidRPr="0021639E">
                    <w:rPr>
                      <w:color w:val="000000"/>
                    </w:rPr>
                    <w:t>.</w:t>
                  </w:r>
                </w:p>
                <w:p w:rsidR="00C647FE" w:rsidRDefault="00C647FE" w:rsidP="00C647FE">
                  <w:pPr>
                    <w:shd w:val="clear" w:color="auto" w:fill="FFFFFF"/>
                    <w:spacing w:after="200"/>
                    <w:ind w:right="172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 Учебный план МБОУ СОШ № 26.</w:t>
                  </w:r>
                </w:p>
                <w:p w:rsidR="00C647FE" w:rsidRDefault="00C647FE" w:rsidP="00C647FE">
                  <w:pPr>
                    <w:shd w:val="clear" w:color="auto" w:fill="FFFFFF"/>
                    <w:spacing w:after="200"/>
                    <w:ind w:right="172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- Индивидуальные учебные планы </w:t>
                  </w:r>
                  <w:proofErr w:type="gramStart"/>
                  <w:r>
                    <w:rPr>
                      <w:color w:val="000000"/>
                    </w:rPr>
                    <w:t>обучающихся</w:t>
                  </w:r>
                  <w:proofErr w:type="gramEnd"/>
                  <w:r>
                    <w:rPr>
                      <w:color w:val="000000"/>
                    </w:rPr>
                    <w:t xml:space="preserve"> на дому МБОУ СОШ № 26.</w:t>
                  </w:r>
                </w:p>
                <w:p w:rsidR="00C647FE" w:rsidRDefault="00C647FE" w:rsidP="00C647FE">
                  <w:pPr>
                    <w:shd w:val="clear" w:color="auto" w:fill="FFFFFF"/>
                    <w:spacing w:after="200"/>
                    <w:ind w:right="1725"/>
                    <w:rPr>
                      <w:color w:val="000000"/>
                    </w:rPr>
                  </w:pPr>
                  <w:r w:rsidRPr="00BA61F0">
                    <w:rPr>
                      <w:b/>
                      <w:bCs/>
                    </w:rPr>
                    <w:t>Программы</w:t>
                  </w:r>
                  <w:r>
                    <w:rPr>
                      <w:b/>
                      <w:bCs/>
                    </w:rPr>
                    <w:t>:</w:t>
                  </w:r>
                </w:p>
                <w:p w:rsidR="00C647FE" w:rsidRDefault="00C647FE" w:rsidP="00C647FE">
                  <w:pPr>
                    <w:shd w:val="clear" w:color="auto" w:fill="FFFFFF"/>
                    <w:spacing w:after="200"/>
                    <w:ind w:right="172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bCs/>
                    </w:rPr>
                    <w:t xml:space="preserve"> Основная образовательная программа начального общего образования МБОУ СОШ № 26;</w:t>
                  </w:r>
                </w:p>
                <w:p w:rsidR="00C647FE" w:rsidRDefault="00C647FE" w:rsidP="00C647FE">
                  <w:pPr>
                    <w:shd w:val="clear" w:color="auto" w:fill="FFFFFF"/>
                    <w:spacing w:after="200"/>
                    <w:ind w:right="1725"/>
                    <w:rPr>
                      <w:bCs/>
                    </w:rPr>
                  </w:pPr>
                  <w:r>
                    <w:rPr>
                      <w:color w:val="000000"/>
                    </w:rPr>
                    <w:t xml:space="preserve">- </w:t>
                  </w:r>
                  <w:r>
                    <w:rPr>
                      <w:bCs/>
                    </w:rPr>
                    <w:t xml:space="preserve"> Основная образовательная программа основного общего образования МБОУ СОШ № 26;</w:t>
                  </w:r>
                </w:p>
                <w:p w:rsidR="00C647FE" w:rsidRPr="000D56C1" w:rsidRDefault="00C647FE" w:rsidP="00C647FE">
                  <w:pPr>
                    <w:shd w:val="clear" w:color="auto" w:fill="FFFFFF"/>
                    <w:spacing w:after="200"/>
                    <w:ind w:right="1725"/>
                    <w:rPr>
                      <w:color w:val="000000"/>
                    </w:rPr>
                  </w:pPr>
                  <w:r>
                    <w:rPr>
                      <w:bCs/>
                    </w:rPr>
                    <w:t xml:space="preserve">- </w:t>
                  </w:r>
                  <w:r>
                    <w:rPr>
                      <w:sz w:val="28"/>
                      <w:szCs w:val="28"/>
                    </w:rPr>
                    <w:t>Программа «Инклюзивное образование в  МБОУ СОШ № 26»</w:t>
                  </w:r>
                </w:p>
                <w:p w:rsidR="00C647FE" w:rsidRDefault="00C647FE" w:rsidP="00C647FE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- Адаптированные программы по предметам</w:t>
                  </w:r>
                </w:p>
                <w:p w:rsidR="00C647FE" w:rsidRPr="006A7694" w:rsidRDefault="00C647FE" w:rsidP="00C647FE">
                  <w:pPr>
                    <w:autoSpaceDE w:val="0"/>
                    <w:autoSpaceDN w:val="0"/>
                    <w:adjustRightInd w:val="0"/>
                  </w:pPr>
                  <w:r>
                    <w:t xml:space="preserve">- </w:t>
                  </w:r>
                  <w:r w:rsidRPr="00E35730">
                    <w:rPr>
                      <w:sz w:val="22"/>
                      <w:szCs w:val="22"/>
                    </w:rPr>
                    <w:t>«Интеллектуальные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витаминки</w:t>
                  </w:r>
                  <w:proofErr w:type="spellEnd"/>
                  <w:r>
                    <w:rPr>
                      <w:sz w:val="22"/>
                      <w:szCs w:val="22"/>
                    </w:rPr>
                    <w:t>»;</w:t>
                  </w:r>
                  <w:r w:rsidRPr="00E35730">
                    <w:rPr>
                      <w:sz w:val="22"/>
                      <w:szCs w:val="22"/>
                    </w:rPr>
                    <w:t xml:space="preserve"> </w:t>
                  </w:r>
                </w:p>
                <w:p w:rsidR="00C647FE" w:rsidRPr="00E35730" w:rsidRDefault="00C647FE" w:rsidP="00C647F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</w:t>
                  </w:r>
                  <w:r w:rsidRPr="00E35730">
                    <w:rPr>
                      <w:sz w:val="22"/>
                      <w:szCs w:val="22"/>
                    </w:rPr>
                    <w:t>«Первоклас</w:t>
                  </w:r>
                  <w:r>
                    <w:rPr>
                      <w:sz w:val="22"/>
                      <w:szCs w:val="22"/>
                    </w:rPr>
                    <w:t>сная газета»</w:t>
                  </w:r>
                  <w:proofErr w:type="gramStart"/>
                  <w:r>
                    <w:rPr>
                      <w:sz w:val="22"/>
                      <w:szCs w:val="22"/>
                    </w:rPr>
                    <w:t xml:space="preserve"> ;</w:t>
                  </w:r>
                  <w:proofErr w:type="gramEnd"/>
                </w:p>
                <w:p w:rsidR="00C647FE" w:rsidRPr="00E35730" w:rsidRDefault="00C647FE" w:rsidP="00C647F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</w:t>
                  </w:r>
                  <w:r w:rsidRPr="00E35730">
                    <w:rPr>
                      <w:sz w:val="22"/>
                      <w:szCs w:val="22"/>
                    </w:rPr>
                    <w:t>«Учимся учиться и</w:t>
                  </w:r>
                  <w:r>
                    <w:rPr>
                      <w:sz w:val="22"/>
                      <w:szCs w:val="22"/>
                    </w:rPr>
                    <w:t xml:space="preserve"> действовать»</w:t>
                  </w:r>
                  <w:proofErr w:type="gramStart"/>
                  <w:r>
                    <w:rPr>
                      <w:sz w:val="22"/>
                      <w:szCs w:val="22"/>
                    </w:rPr>
                    <w:t xml:space="preserve"> .</w:t>
                  </w:r>
                  <w:proofErr w:type="gramEnd"/>
                </w:p>
                <w:p w:rsidR="00C647FE" w:rsidRPr="008E7F70" w:rsidRDefault="00C647FE" w:rsidP="00C647FE"/>
                <w:p w:rsidR="00C647FE" w:rsidRDefault="00C647FE" w:rsidP="00C647FE"/>
              </w:txbxContent>
            </v:textbox>
          </v:rect>
        </w:pict>
      </w:r>
    </w:p>
    <w:p w:rsidR="00C647FE" w:rsidRPr="000D56C1" w:rsidRDefault="00C647FE" w:rsidP="00C647FE"/>
    <w:p w:rsidR="00C647FE" w:rsidRPr="000D56C1" w:rsidRDefault="00C647FE" w:rsidP="00C647FE"/>
    <w:p w:rsidR="00C647FE" w:rsidRPr="000D56C1" w:rsidRDefault="00C647FE" w:rsidP="00C647FE"/>
    <w:p w:rsidR="00C647FE" w:rsidRPr="000D56C1" w:rsidRDefault="00C647FE" w:rsidP="00C647FE"/>
    <w:p w:rsidR="00C647FE" w:rsidRPr="000D56C1" w:rsidRDefault="00C647FE" w:rsidP="00C647FE"/>
    <w:p w:rsidR="00C647FE" w:rsidRDefault="00C647FE" w:rsidP="00C647FE"/>
    <w:p w:rsidR="00C647FE" w:rsidRDefault="00C647FE" w:rsidP="00C647FE"/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Default="00C647FE" w:rsidP="00C647FE">
      <w:pPr>
        <w:jc w:val="right"/>
      </w:pPr>
    </w:p>
    <w:p w:rsidR="00C647FE" w:rsidRPr="00CC7C13" w:rsidRDefault="00C647FE" w:rsidP="00C647FE">
      <w:pPr>
        <w:spacing w:before="240"/>
        <w:jc w:val="both"/>
        <w:rPr>
          <w:b/>
        </w:rPr>
      </w:pPr>
      <w:r w:rsidRPr="00CC7C13">
        <w:rPr>
          <w:b/>
        </w:rPr>
        <w:t xml:space="preserve">Для повышения эффективности интегрированного обучения учащихся с ЗПР создаются специальные условия:  </w:t>
      </w:r>
    </w:p>
    <w:p w:rsidR="00C647FE" w:rsidRPr="00CC7C13" w:rsidRDefault="00C647FE" w:rsidP="00C647FE">
      <w:pPr>
        <w:spacing w:before="240"/>
        <w:jc w:val="both"/>
      </w:pPr>
      <w:r w:rsidRPr="00CC7C13">
        <w:t>- индивидуальная помощь в случаях затруднения;</w:t>
      </w:r>
    </w:p>
    <w:p w:rsidR="00C647FE" w:rsidRPr="00CC7C13" w:rsidRDefault="00C647FE" w:rsidP="00C647FE">
      <w:pPr>
        <w:spacing w:before="240"/>
        <w:jc w:val="both"/>
      </w:pPr>
      <w:r w:rsidRPr="00CC7C13">
        <w:t xml:space="preserve">- дополнительные многократные упражнения для закрепления материала;  </w:t>
      </w:r>
    </w:p>
    <w:p w:rsidR="00C647FE" w:rsidRPr="00CC7C13" w:rsidRDefault="00C647FE" w:rsidP="00C647FE">
      <w:pPr>
        <w:spacing w:before="240"/>
        <w:jc w:val="both"/>
      </w:pPr>
      <w:r w:rsidRPr="00CC7C13">
        <w:lastRenderedPageBreak/>
        <w:t xml:space="preserve">- более частое использование наглядных дидактических пособий и индивидуальных карточек; </w:t>
      </w:r>
    </w:p>
    <w:p w:rsidR="00C647FE" w:rsidRPr="00CC7C13" w:rsidRDefault="00C647FE" w:rsidP="00C647FE">
      <w:pPr>
        <w:spacing w:before="240"/>
        <w:jc w:val="both"/>
      </w:pPr>
      <w:proofErr w:type="gramStart"/>
      <w:r w:rsidRPr="00CC7C13">
        <w:t>- вариативные приемы обучения:  поэлементная инструкция; повтор инструкции; планы – алгоритмы и схемы выполнения (наглядные, словесные); альтернативный выбор (из предложенных вариантов правильный); речевой образец; демонстрация действий; визуализация представлений (мысленное вызывание ощущений разной модальности); опора на рифму;  вариативные вопросы (подсказывающие, альтернативные, наводящие, уточняющие и проблемные); подбор по аналогии;  подбор по противопоставлению;  чередование легких и трудных заданий (вопросов);</w:t>
      </w:r>
      <w:proofErr w:type="gramEnd"/>
      <w:r w:rsidRPr="00CC7C13">
        <w:t xml:space="preserve"> </w:t>
      </w:r>
      <w:proofErr w:type="gramStart"/>
      <w:r w:rsidRPr="00CC7C13">
        <w:t>совместные или имитационные действия; начало действия; сопряженная или отраженная речь; начало фразы; описание и анализ ситуаций с исключение 1 детали (молния без грома); описание и анализ ситуаций, включающих прямо противоположные детали (это правда или нет, что зимою черен снег); разведение соединенных объектов и нахождение последствий этого (рыба без воды); введение несоединимых объектов, нахождение новой функции (ручка и травинка);</w:t>
      </w:r>
      <w:proofErr w:type="gramEnd"/>
      <w:r w:rsidRPr="00CC7C13">
        <w:t xml:space="preserve"> </w:t>
      </w:r>
      <w:proofErr w:type="gramStart"/>
      <w:r w:rsidRPr="00CC7C13">
        <w:t>многократное усиление функции; создание проблемных ситуаций;  самостоятельная работа тройками, парами с взаимопроверкой и обсуждением выполнения задания; обращение к товарищу с вопросами; работа со словарями на время; сравнение (чем похожи и чем отличаются); наблюдение и анализ (что изменилось и почему?); найди ошибку; шифровка (применение символики для шифровки букв, слов, заданий); группировка по общности признаков;</w:t>
      </w:r>
      <w:proofErr w:type="gramEnd"/>
      <w:r w:rsidRPr="00CC7C13">
        <w:t xml:space="preserve"> исключение лишнего; образец выполнения задания с подробным поэлементным анализом каждого из производимых действий;</w:t>
      </w:r>
    </w:p>
    <w:p w:rsidR="00C647FE" w:rsidRPr="00CC7C13" w:rsidRDefault="00C647FE" w:rsidP="00C647FE">
      <w:pPr>
        <w:spacing w:before="240"/>
        <w:jc w:val="both"/>
      </w:pPr>
      <w:r w:rsidRPr="00CC7C13">
        <w:t xml:space="preserve">- введение </w:t>
      </w:r>
      <w:proofErr w:type="spellStart"/>
      <w:r w:rsidRPr="00CC7C13">
        <w:t>физминуток</w:t>
      </w:r>
      <w:proofErr w:type="spellEnd"/>
      <w:r w:rsidRPr="00CC7C13">
        <w:t xml:space="preserve"> через 15-20 минут урока;</w:t>
      </w:r>
    </w:p>
    <w:p w:rsidR="00C647FE" w:rsidRPr="00CC7C13" w:rsidRDefault="00C647FE" w:rsidP="00C647FE">
      <w:pPr>
        <w:spacing w:before="240"/>
        <w:jc w:val="both"/>
      </w:pPr>
      <w:r w:rsidRPr="00CC7C13">
        <w:t>- создание ситуации успеха на занятии;</w:t>
      </w:r>
    </w:p>
    <w:p w:rsidR="00C647FE" w:rsidRPr="00CC7C13" w:rsidRDefault="00C647FE" w:rsidP="00C647FE">
      <w:pPr>
        <w:spacing w:before="240"/>
        <w:jc w:val="both"/>
      </w:pPr>
      <w:r w:rsidRPr="00CC7C13">
        <w:t>- благоприятный психологический климат на уроке</w:t>
      </w:r>
      <w:proofErr w:type="gramStart"/>
      <w:r w:rsidRPr="00CC7C13">
        <w:t>;;</w:t>
      </w:r>
      <w:proofErr w:type="gramEnd"/>
    </w:p>
    <w:p w:rsidR="00C647FE" w:rsidRPr="00CC7C13" w:rsidRDefault="00C647FE" w:rsidP="00C647FE">
      <w:pPr>
        <w:spacing w:before="240"/>
        <w:jc w:val="both"/>
      </w:pPr>
      <w:r w:rsidRPr="00CC7C13">
        <w:t>- опора на эмоциональное восприятие;</w:t>
      </w:r>
    </w:p>
    <w:p w:rsidR="00C647FE" w:rsidRPr="00CC7C13" w:rsidRDefault="00C647FE" w:rsidP="00C647FE">
      <w:pPr>
        <w:spacing w:before="240"/>
        <w:jc w:val="both"/>
      </w:pPr>
      <w:r w:rsidRPr="00CC7C13">
        <w:t xml:space="preserve">-  оптимальная смена видов заданий (познавательных, вербальных, игровых и практических); </w:t>
      </w:r>
    </w:p>
    <w:p w:rsidR="00C647FE" w:rsidRPr="00CC7C13" w:rsidRDefault="00C647FE" w:rsidP="00C647FE">
      <w:pPr>
        <w:spacing w:before="240"/>
        <w:jc w:val="both"/>
      </w:pPr>
      <w:r w:rsidRPr="00CC7C13">
        <w:t xml:space="preserve">- значительная детализация учебного материала и пошаговая тактика </w:t>
      </w:r>
      <w:proofErr w:type="gramStart"/>
      <w:r w:rsidRPr="00CC7C13">
        <w:t>обучения по теме</w:t>
      </w:r>
      <w:proofErr w:type="gramEnd"/>
      <w:r w:rsidRPr="00CC7C13">
        <w:t xml:space="preserve">; </w:t>
      </w:r>
    </w:p>
    <w:p w:rsidR="00C647FE" w:rsidRPr="00CC7C13" w:rsidRDefault="00C647FE" w:rsidP="00C647FE">
      <w:pPr>
        <w:spacing w:before="240"/>
        <w:jc w:val="both"/>
      </w:pPr>
      <w:r w:rsidRPr="00CC7C13">
        <w:t xml:space="preserve"> - рекомендуется учебный материал преподносить небольшими порциями, усложнять его следует постепенно, необходимо изыскивать способы облегчения трудных заданий;</w:t>
      </w:r>
    </w:p>
    <w:p w:rsidR="00C647FE" w:rsidRPr="00CC7C13" w:rsidRDefault="00C647FE" w:rsidP="00C647FE">
      <w:pPr>
        <w:spacing w:before="240"/>
        <w:jc w:val="both"/>
      </w:pPr>
      <w:r w:rsidRPr="00CC7C13">
        <w:t>-  устанавливать взаимосвязь между изученным и новым материалом;</w:t>
      </w:r>
    </w:p>
    <w:p w:rsidR="00C647FE" w:rsidRPr="00CC7C13" w:rsidRDefault="00C647FE" w:rsidP="00C647FE">
      <w:pPr>
        <w:spacing w:before="240"/>
        <w:jc w:val="both"/>
      </w:pPr>
      <w:r w:rsidRPr="00CC7C13">
        <w:t>- синхронизация темпа урока с возможностями ученика (индивидуализация темпа выполнения задания);</w:t>
      </w:r>
    </w:p>
    <w:p w:rsidR="00C647FE" w:rsidRPr="00CC7C13" w:rsidRDefault="00C647FE" w:rsidP="00C647FE">
      <w:pPr>
        <w:spacing w:before="240"/>
        <w:jc w:val="both"/>
      </w:pPr>
      <w:r w:rsidRPr="00CC7C13">
        <w:t>- оптимальное распределение времени на проведение каждого компонента занятия (например, на изучение нового материала в начальной школе не должно отводиться больше 10-15 минут, в среднем звене- 15-20).</w:t>
      </w:r>
    </w:p>
    <w:p w:rsidR="00C647FE" w:rsidRPr="000D56C1" w:rsidRDefault="00C647FE" w:rsidP="00C647FE">
      <w:pPr>
        <w:jc w:val="both"/>
      </w:pPr>
    </w:p>
    <w:p w:rsidR="00AC23B3" w:rsidRDefault="00AC23B3"/>
    <w:sectPr w:rsidR="00AC23B3" w:rsidSect="00CD07A8">
      <w:pgSz w:w="16838" w:h="11906" w:orient="landscape"/>
      <w:pgMar w:top="284" w:right="1134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0CF9664A"/>
    <w:multiLevelType w:val="multilevel"/>
    <w:tmpl w:val="DDFE0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7699C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47FE"/>
    <w:rsid w:val="00275C4B"/>
    <w:rsid w:val="00AC23B3"/>
    <w:rsid w:val="00C647FE"/>
    <w:rsid w:val="00DC761B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47F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64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47FE"/>
    <w:pPr>
      <w:ind w:left="720"/>
      <w:contextualSpacing/>
    </w:pPr>
  </w:style>
  <w:style w:type="paragraph" w:customStyle="1" w:styleId="ConsPlusTitle">
    <w:name w:val="ConsPlusTitle"/>
    <w:rsid w:val="00C647FE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kern w:val="1"/>
      <w:sz w:val="20"/>
      <w:szCs w:val="20"/>
      <w:lang w:eastAsia="zh-CN"/>
    </w:rPr>
  </w:style>
  <w:style w:type="paragraph" w:customStyle="1" w:styleId="1">
    <w:name w:val="Абзац списка1"/>
    <w:basedOn w:val="a"/>
    <w:rsid w:val="00C647FE"/>
    <w:pPr>
      <w:widowControl w:val="0"/>
      <w:suppressAutoHyphens/>
      <w:spacing w:line="100" w:lineRule="atLeast"/>
      <w:ind w:left="720"/>
      <w:contextualSpacing/>
    </w:pPr>
    <w:rPr>
      <w:kern w:val="1"/>
      <w:sz w:val="20"/>
      <w:szCs w:val="20"/>
      <w:lang w:eastAsia="zh-CN"/>
    </w:rPr>
  </w:style>
  <w:style w:type="paragraph" w:customStyle="1" w:styleId="10">
    <w:name w:val="Название объекта1"/>
    <w:basedOn w:val="a"/>
    <w:rsid w:val="00C647FE"/>
    <w:pPr>
      <w:widowControl w:val="0"/>
      <w:suppressAutoHyphens/>
      <w:spacing w:before="280" w:after="280" w:line="100" w:lineRule="atLeast"/>
    </w:pPr>
    <w:rPr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506</Words>
  <Characters>2890</Characters>
  <Application>Microsoft Office Word</Application>
  <DocSecurity>0</DocSecurity>
  <Lines>24</Lines>
  <Paragraphs>6</Paragraphs>
  <ScaleCrop>false</ScaleCrop>
  <Company>Microsoft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</cp:lastModifiedBy>
  <cp:revision>3</cp:revision>
  <dcterms:created xsi:type="dcterms:W3CDTF">2015-12-07T12:25:00Z</dcterms:created>
  <dcterms:modified xsi:type="dcterms:W3CDTF">2016-02-05T02:44:00Z</dcterms:modified>
</cp:coreProperties>
</file>