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A63" w:rsidRPr="00BE5A63" w:rsidRDefault="00BE5A63" w:rsidP="00BE5A63">
      <w:pPr>
        <w:jc w:val="right"/>
        <w:rPr>
          <w:i/>
        </w:rPr>
      </w:pPr>
      <w:bookmarkStart w:id="0" w:name="_GoBack"/>
      <w:bookmarkEnd w:id="0"/>
      <w:r w:rsidRPr="00BE5A63">
        <w:rPr>
          <w:i/>
        </w:rPr>
        <w:t>Приложение № 11.</w:t>
      </w:r>
    </w:p>
    <w:p w:rsidR="005508B4" w:rsidRDefault="005508B4" w:rsidP="005508B4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Комитет образования Администрации городского округа «Город Чита»</w:t>
      </w:r>
    </w:p>
    <w:p w:rsidR="005508B4" w:rsidRDefault="005508B4" w:rsidP="005508B4">
      <w:pPr>
        <w:jc w:val="center"/>
        <w:rPr>
          <w:b/>
          <w:sz w:val="28"/>
          <w:szCs w:val="28"/>
        </w:rPr>
      </w:pPr>
    </w:p>
    <w:p w:rsidR="005508B4" w:rsidRDefault="005508B4" w:rsidP="005508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 «Средняя общеобразовательная школа № 26 с углублённым изучением отдельных предметов»</w:t>
      </w:r>
    </w:p>
    <w:p w:rsidR="005508B4" w:rsidRDefault="005508B4" w:rsidP="005508B4">
      <w:pPr>
        <w:jc w:val="center"/>
        <w:rPr>
          <w:b/>
          <w:sz w:val="22"/>
          <w:szCs w:val="22"/>
        </w:rPr>
      </w:pPr>
    </w:p>
    <w:p w:rsidR="005508B4" w:rsidRDefault="005508B4" w:rsidP="005508B4">
      <w:pPr>
        <w:jc w:val="center"/>
        <w:rPr>
          <w:b/>
          <w:sz w:val="28"/>
          <w:szCs w:val="28"/>
        </w:rPr>
      </w:pPr>
    </w:p>
    <w:p w:rsidR="005508B4" w:rsidRDefault="005508B4" w:rsidP="005508B4">
      <w:pPr>
        <w:jc w:val="center"/>
        <w:rPr>
          <w:b/>
          <w:sz w:val="28"/>
          <w:szCs w:val="28"/>
        </w:rPr>
      </w:pPr>
    </w:p>
    <w:p w:rsidR="005508B4" w:rsidRDefault="005508B4" w:rsidP="005508B4">
      <w:pPr>
        <w:jc w:val="center"/>
        <w:rPr>
          <w:b/>
          <w:sz w:val="28"/>
          <w:szCs w:val="28"/>
        </w:rPr>
      </w:pPr>
    </w:p>
    <w:p w:rsidR="005508B4" w:rsidRDefault="005508B4" w:rsidP="005508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5508B4" w:rsidRDefault="005508B4" w:rsidP="005508B4">
      <w:pPr>
        <w:jc w:val="center"/>
        <w:rPr>
          <w:b/>
          <w:sz w:val="28"/>
          <w:szCs w:val="28"/>
        </w:rPr>
      </w:pPr>
      <w:r w:rsidRPr="00C37727">
        <w:rPr>
          <w:rFonts w:eastAsia="Times New Roman"/>
          <w:b/>
          <w:color w:val="000000"/>
          <w:sz w:val="28"/>
          <w:szCs w:val="28"/>
        </w:rPr>
        <w:t>о рабочей адаптированной программе для обучающихся с ОВЗ</w:t>
      </w:r>
    </w:p>
    <w:p w:rsidR="005508B4" w:rsidRDefault="005508B4" w:rsidP="005508B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:rsidR="005508B4" w:rsidRDefault="005508B4" w:rsidP="005508B4">
      <w:pPr>
        <w:jc w:val="center"/>
        <w:rPr>
          <w:b/>
          <w:sz w:val="22"/>
          <w:szCs w:val="22"/>
        </w:rPr>
      </w:pPr>
    </w:p>
    <w:p w:rsidR="005508B4" w:rsidRDefault="005508B4" w:rsidP="005508B4">
      <w:pPr>
        <w:jc w:val="center"/>
        <w:rPr>
          <w:b/>
        </w:rPr>
      </w:pPr>
    </w:p>
    <w:p w:rsidR="005508B4" w:rsidRDefault="005508B4" w:rsidP="005508B4">
      <w:pPr>
        <w:jc w:val="center"/>
        <w:rPr>
          <w:b/>
        </w:rPr>
      </w:pPr>
    </w:p>
    <w:p w:rsidR="005508B4" w:rsidRDefault="005508B4" w:rsidP="005508B4">
      <w:pPr>
        <w:jc w:val="center"/>
        <w:rPr>
          <w:b/>
        </w:rPr>
      </w:pPr>
    </w:p>
    <w:p w:rsidR="005508B4" w:rsidRDefault="005508B4" w:rsidP="005508B4">
      <w:pPr>
        <w:jc w:val="center"/>
        <w:rPr>
          <w:b/>
        </w:rPr>
      </w:pPr>
    </w:p>
    <w:p w:rsidR="005508B4" w:rsidRDefault="005508B4" w:rsidP="005508B4">
      <w:pPr>
        <w:jc w:val="center"/>
        <w:rPr>
          <w:b/>
        </w:rPr>
      </w:pPr>
    </w:p>
    <w:p w:rsidR="005508B4" w:rsidRDefault="005508B4" w:rsidP="005508B4">
      <w:pPr>
        <w:jc w:val="center"/>
        <w:rPr>
          <w:b/>
        </w:rPr>
      </w:pPr>
    </w:p>
    <w:p w:rsidR="005508B4" w:rsidRDefault="005508B4" w:rsidP="005508B4">
      <w:pPr>
        <w:jc w:val="center"/>
        <w:rPr>
          <w:b/>
        </w:rPr>
      </w:pPr>
    </w:p>
    <w:p w:rsidR="005508B4" w:rsidRDefault="005508B4" w:rsidP="005508B4">
      <w:pPr>
        <w:jc w:val="center"/>
        <w:rPr>
          <w:b/>
        </w:rPr>
      </w:pPr>
    </w:p>
    <w:p w:rsidR="005508B4" w:rsidRDefault="005508B4" w:rsidP="005508B4">
      <w:pPr>
        <w:jc w:val="center"/>
        <w:rPr>
          <w:b/>
        </w:rPr>
      </w:pPr>
    </w:p>
    <w:p w:rsidR="005508B4" w:rsidRDefault="005508B4" w:rsidP="005508B4">
      <w:pPr>
        <w:jc w:val="center"/>
        <w:rPr>
          <w:b/>
        </w:rPr>
      </w:pPr>
    </w:p>
    <w:p w:rsidR="005508B4" w:rsidRDefault="005508B4" w:rsidP="005508B4">
      <w:pPr>
        <w:jc w:val="center"/>
        <w:rPr>
          <w:b/>
        </w:rPr>
      </w:pPr>
    </w:p>
    <w:p w:rsidR="005508B4" w:rsidRDefault="005508B4" w:rsidP="005508B4">
      <w:pPr>
        <w:jc w:val="center"/>
        <w:rPr>
          <w:b/>
        </w:rPr>
      </w:pPr>
    </w:p>
    <w:p w:rsidR="005508B4" w:rsidRDefault="005508B4" w:rsidP="005508B4">
      <w:pPr>
        <w:jc w:val="center"/>
        <w:rPr>
          <w:b/>
        </w:rPr>
      </w:pPr>
    </w:p>
    <w:p w:rsidR="005508B4" w:rsidRDefault="005508B4" w:rsidP="005508B4">
      <w:pPr>
        <w:jc w:val="center"/>
        <w:rPr>
          <w:b/>
        </w:rPr>
      </w:pPr>
    </w:p>
    <w:p w:rsidR="005508B4" w:rsidRDefault="005508B4" w:rsidP="005508B4">
      <w:pPr>
        <w:jc w:val="center"/>
        <w:rPr>
          <w:b/>
        </w:rPr>
      </w:pPr>
    </w:p>
    <w:p w:rsidR="005508B4" w:rsidRDefault="005508B4" w:rsidP="005508B4">
      <w:pPr>
        <w:jc w:val="center"/>
        <w:rPr>
          <w:b/>
        </w:rPr>
      </w:pPr>
    </w:p>
    <w:p w:rsidR="005508B4" w:rsidRDefault="005508B4" w:rsidP="005508B4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Принят</w:t>
      </w:r>
      <w:proofErr w:type="gramEnd"/>
      <w:r>
        <w:rPr>
          <w:b/>
          <w:sz w:val="28"/>
          <w:szCs w:val="28"/>
        </w:rPr>
        <w:t xml:space="preserve"> на заседании                                               «Утверждаю»</w:t>
      </w:r>
    </w:p>
    <w:p w:rsidR="005508B4" w:rsidRDefault="005508B4" w:rsidP="005508B4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педагогического совета                                          директор _____Л. И. Дубинкина</w:t>
      </w:r>
    </w:p>
    <w:p w:rsidR="005508B4" w:rsidRDefault="004D78E4" w:rsidP="005508B4">
      <w:pPr>
        <w:rPr>
          <w:b/>
          <w:sz w:val="28"/>
          <w:szCs w:val="28"/>
        </w:rPr>
      </w:pPr>
      <w:r>
        <w:rPr>
          <w:b/>
          <w:sz w:val="28"/>
          <w:szCs w:val="28"/>
        </w:rPr>
        <w:t>№ 1</w:t>
      </w:r>
      <w:r w:rsidR="007A568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от «20» мая</w:t>
      </w:r>
      <w:r w:rsidR="005508B4">
        <w:rPr>
          <w:b/>
          <w:sz w:val="28"/>
          <w:szCs w:val="28"/>
        </w:rPr>
        <w:t xml:space="preserve"> 2013 г                  </w:t>
      </w:r>
      <w:r>
        <w:rPr>
          <w:b/>
          <w:sz w:val="28"/>
          <w:szCs w:val="28"/>
        </w:rPr>
        <w:t xml:space="preserve">                                      «25 » </w:t>
      </w:r>
      <w:r w:rsidR="005508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мая </w:t>
      </w:r>
      <w:r w:rsidR="005508B4">
        <w:rPr>
          <w:b/>
          <w:sz w:val="28"/>
          <w:szCs w:val="28"/>
        </w:rPr>
        <w:t>2013 г</w:t>
      </w:r>
    </w:p>
    <w:p w:rsidR="005508B4" w:rsidRDefault="005508B4" w:rsidP="005508B4">
      <w:pPr>
        <w:rPr>
          <w:b/>
          <w:sz w:val="28"/>
          <w:szCs w:val="28"/>
        </w:rPr>
      </w:pPr>
    </w:p>
    <w:p w:rsidR="005508B4" w:rsidRDefault="005508B4" w:rsidP="005508B4">
      <w:pPr>
        <w:rPr>
          <w:b/>
          <w:sz w:val="28"/>
          <w:szCs w:val="28"/>
        </w:rPr>
      </w:pPr>
    </w:p>
    <w:p w:rsidR="005508B4" w:rsidRDefault="005508B4" w:rsidP="005508B4">
      <w:pPr>
        <w:rPr>
          <w:b/>
          <w:sz w:val="28"/>
          <w:szCs w:val="28"/>
        </w:rPr>
      </w:pPr>
    </w:p>
    <w:p w:rsidR="005508B4" w:rsidRDefault="005508B4" w:rsidP="005508B4">
      <w:pPr>
        <w:jc w:val="center"/>
        <w:rPr>
          <w:b/>
          <w:sz w:val="28"/>
          <w:szCs w:val="28"/>
        </w:rPr>
      </w:pPr>
    </w:p>
    <w:p w:rsidR="005508B4" w:rsidRDefault="005508B4" w:rsidP="005508B4">
      <w:pPr>
        <w:jc w:val="center"/>
        <w:rPr>
          <w:b/>
          <w:sz w:val="28"/>
          <w:szCs w:val="28"/>
        </w:rPr>
      </w:pPr>
    </w:p>
    <w:p w:rsidR="005508B4" w:rsidRDefault="005508B4" w:rsidP="005508B4">
      <w:pPr>
        <w:rPr>
          <w:b/>
          <w:sz w:val="28"/>
          <w:szCs w:val="28"/>
        </w:rPr>
      </w:pPr>
    </w:p>
    <w:p w:rsidR="005508B4" w:rsidRDefault="005508B4" w:rsidP="005508B4">
      <w:pPr>
        <w:rPr>
          <w:b/>
          <w:sz w:val="28"/>
          <w:szCs w:val="28"/>
        </w:rPr>
      </w:pPr>
    </w:p>
    <w:p w:rsidR="005508B4" w:rsidRDefault="005508B4" w:rsidP="005508B4">
      <w:pPr>
        <w:jc w:val="center"/>
        <w:rPr>
          <w:b/>
          <w:sz w:val="28"/>
          <w:szCs w:val="28"/>
        </w:rPr>
      </w:pPr>
    </w:p>
    <w:p w:rsidR="005508B4" w:rsidRDefault="005508B4" w:rsidP="005508B4">
      <w:pPr>
        <w:jc w:val="center"/>
        <w:rPr>
          <w:b/>
          <w:sz w:val="28"/>
          <w:szCs w:val="28"/>
        </w:rPr>
      </w:pPr>
    </w:p>
    <w:p w:rsidR="005508B4" w:rsidRDefault="005508B4" w:rsidP="005508B4">
      <w:pPr>
        <w:jc w:val="center"/>
        <w:rPr>
          <w:b/>
          <w:sz w:val="28"/>
          <w:szCs w:val="28"/>
        </w:rPr>
      </w:pPr>
    </w:p>
    <w:p w:rsidR="005508B4" w:rsidRDefault="005508B4" w:rsidP="005508B4">
      <w:pPr>
        <w:jc w:val="center"/>
        <w:rPr>
          <w:b/>
          <w:sz w:val="28"/>
          <w:szCs w:val="28"/>
        </w:rPr>
      </w:pPr>
    </w:p>
    <w:p w:rsidR="005508B4" w:rsidRDefault="005508B4" w:rsidP="005508B4">
      <w:pPr>
        <w:jc w:val="center"/>
        <w:rPr>
          <w:b/>
          <w:sz w:val="28"/>
          <w:szCs w:val="28"/>
        </w:rPr>
      </w:pPr>
    </w:p>
    <w:p w:rsidR="005508B4" w:rsidRDefault="005508B4" w:rsidP="005508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2013 год</w:t>
      </w:r>
    </w:p>
    <w:p w:rsidR="005508B4" w:rsidRDefault="005508B4" w:rsidP="00C37727">
      <w:pPr>
        <w:spacing w:before="28" w:after="28" w:line="100" w:lineRule="atLeast"/>
        <w:jc w:val="both"/>
        <w:rPr>
          <w:rFonts w:eastAsia="Times New Roman"/>
          <w:b/>
          <w:color w:val="000000"/>
          <w:sz w:val="28"/>
          <w:szCs w:val="28"/>
        </w:rPr>
      </w:pPr>
    </w:p>
    <w:p w:rsidR="005508B4" w:rsidRDefault="005508B4" w:rsidP="00C37727">
      <w:pPr>
        <w:spacing w:before="28" w:after="28" w:line="100" w:lineRule="atLeast"/>
        <w:jc w:val="both"/>
        <w:rPr>
          <w:rFonts w:eastAsia="Times New Roman"/>
          <w:b/>
          <w:color w:val="000000"/>
          <w:sz w:val="28"/>
          <w:szCs w:val="28"/>
        </w:rPr>
      </w:pPr>
    </w:p>
    <w:p w:rsidR="005508B4" w:rsidRDefault="005508B4" w:rsidP="00C37727">
      <w:pPr>
        <w:spacing w:before="28" w:after="28" w:line="100" w:lineRule="atLeast"/>
        <w:jc w:val="both"/>
        <w:rPr>
          <w:rFonts w:eastAsia="Times New Roman"/>
          <w:b/>
          <w:color w:val="000000"/>
          <w:sz w:val="28"/>
          <w:szCs w:val="28"/>
        </w:rPr>
      </w:pPr>
    </w:p>
    <w:p w:rsidR="00881031" w:rsidRPr="00C37727" w:rsidRDefault="005508B4" w:rsidP="00C37727">
      <w:pPr>
        <w:spacing w:before="28" w:after="28" w:line="100" w:lineRule="atLeast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1. </w:t>
      </w:r>
      <w:r w:rsidR="00881031" w:rsidRPr="00C37727">
        <w:rPr>
          <w:rFonts w:eastAsia="Times New Roman"/>
          <w:b/>
          <w:bCs/>
          <w:color w:val="000000"/>
          <w:sz w:val="28"/>
          <w:szCs w:val="28"/>
        </w:rPr>
        <w:t>Общие положения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 xml:space="preserve">1.1. Настоящее Положение разработано на основании Закона РФ №273«Об образовании» в Российской Федерации ,   </w:t>
      </w:r>
      <w:r w:rsidRPr="00C37727">
        <w:rPr>
          <w:color w:val="000000"/>
          <w:spacing w:val="-4"/>
          <w:sz w:val="28"/>
          <w:szCs w:val="28"/>
        </w:rPr>
        <w:t>Приказа</w:t>
      </w:r>
      <w:r w:rsidRPr="00C37727">
        <w:rPr>
          <w:rFonts w:eastAsia="Times New Roman"/>
          <w:color w:val="000000"/>
          <w:spacing w:val="-4"/>
          <w:sz w:val="28"/>
          <w:szCs w:val="28"/>
        </w:rPr>
        <w:t xml:space="preserve"> Министерства образования и науки РФ от 30.08.2013 №1015</w:t>
      </w:r>
      <w:proofErr w:type="gramStart"/>
      <w:r w:rsidRPr="00C37727">
        <w:rPr>
          <w:rFonts w:eastAsia="Times New Roman"/>
          <w:color w:val="000000"/>
          <w:spacing w:val="-4"/>
          <w:sz w:val="28"/>
          <w:szCs w:val="28"/>
        </w:rPr>
        <w:t xml:space="preserve"> О</w:t>
      </w:r>
      <w:proofErr w:type="gramEnd"/>
      <w:r w:rsidRPr="00C37727">
        <w:rPr>
          <w:rFonts w:eastAsia="Times New Roman"/>
          <w:color w:val="000000"/>
          <w:spacing w:val="-4"/>
          <w:sz w:val="28"/>
          <w:szCs w:val="28"/>
        </w:rPr>
        <w:t>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</w:t>
      </w:r>
      <w:r w:rsidRPr="00C37727">
        <w:rPr>
          <w:rFonts w:eastAsia="Times New Roman"/>
          <w:color w:val="000000"/>
          <w:sz w:val="28"/>
          <w:szCs w:val="28"/>
        </w:rPr>
        <w:t xml:space="preserve">. </w:t>
      </w:r>
    </w:p>
    <w:p w:rsidR="00881031" w:rsidRPr="00C37727" w:rsidRDefault="00F607BD" w:rsidP="00C37727">
      <w:pPr>
        <w:spacing w:before="28" w:after="28" w:line="100" w:lineRule="atLeast"/>
        <w:ind w:left="360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>1.2. Адаптивная р</w:t>
      </w:r>
      <w:r w:rsidR="00881031" w:rsidRPr="00C37727">
        <w:rPr>
          <w:rFonts w:eastAsia="Times New Roman"/>
          <w:color w:val="000000"/>
          <w:sz w:val="28"/>
          <w:szCs w:val="28"/>
        </w:rPr>
        <w:t>абочая программа</w:t>
      </w:r>
      <w:r w:rsidRPr="00C37727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C37727">
        <w:rPr>
          <w:rFonts w:eastAsia="Times New Roman"/>
          <w:color w:val="000000"/>
          <w:sz w:val="28"/>
          <w:szCs w:val="28"/>
        </w:rPr>
        <w:t xml:space="preserve">( </w:t>
      </w:r>
      <w:proofErr w:type="gramEnd"/>
      <w:r w:rsidRPr="00C37727">
        <w:rPr>
          <w:rFonts w:eastAsia="Times New Roman"/>
          <w:color w:val="000000"/>
          <w:sz w:val="28"/>
          <w:szCs w:val="28"/>
        </w:rPr>
        <w:t>далее по тексту - рабочая программа)</w:t>
      </w:r>
      <w:r w:rsidR="00881031" w:rsidRPr="00C37727">
        <w:rPr>
          <w:rFonts w:eastAsia="Times New Roman"/>
          <w:color w:val="000000"/>
          <w:sz w:val="28"/>
          <w:szCs w:val="28"/>
        </w:rPr>
        <w:t xml:space="preserve">  – это нормативно-правовой документ, обязательный для выполнения в полном объеме, предназначенный для реализации требований к минимуму содержания и уровню подготовки обучающихся. 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 xml:space="preserve">1.3. К рабочим программам, которые в совокупности определяют содержание деятельности образовательной организации (далее ОО) в рамках реализации адаптированной образовательной программы ОО 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>1.4. Настоящее Положение устанавливает порядок разработки, требования к структуре, содержанию,  оформлению и процедуре утверждения рабочих программ.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b/>
          <w:bCs/>
          <w:color w:val="000000"/>
          <w:sz w:val="28"/>
          <w:szCs w:val="28"/>
        </w:rPr>
        <w:t xml:space="preserve">2. Разработка рабочей </w:t>
      </w:r>
      <w:r w:rsidR="00F607BD" w:rsidRPr="00C37727">
        <w:rPr>
          <w:rFonts w:eastAsia="Times New Roman"/>
          <w:b/>
          <w:bCs/>
          <w:color w:val="000000"/>
          <w:sz w:val="28"/>
          <w:szCs w:val="28"/>
        </w:rPr>
        <w:t xml:space="preserve">адаптированной </w:t>
      </w:r>
      <w:r w:rsidRPr="00C37727">
        <w:rPr>
          <w:rFonts w:eastAsia="Times New Roman"/>
          <w:b/>
          <w:bCs/>
          <w:color w:val="000000"/>
          <w:sz w:val="28"/>
          <w:szCs w:val="28"/>
        </w:rPr>
        <w:t>программы по учебному предмету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>2.1. Разработка и утверждение рабочих программ по обязательным учебным предметам относится к компетенции образовательной организации и реализуется им самостоятельно.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>2.2. Рабочая программа по учебному предмету разрабатывается учителем или  группой учителей  по данному предмету.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>2.3. Рабочая программа учебного предмета определяет назначение и место учебной дисциплины в подготовке обучающегосяценности и цели, состав и логическую последовательность усвоения элементов содержания, выявляет уровень подготовки обучающихся.</w:t>
      </w:r>
    </w:p>
    <w:p w:rsidR="00881031" w:rsidRPr="00C37727" w:rsidRDefault="00881031" w:rsidP="00C37727">
      <w:pPr>
        <w:spacing w:line="100" w:lineRule="atLeast"/>
        <w:jc w:val="both"/>
        <w:rPr>
          <w:rFonts w:eastAsia="Symbol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>2.4. При составлении, согласовании и утверждении рабочей программы должно быть обеспечено ее соответствие следующим документам:</w:t>
      </w:r>
    </w:p>
    <w:p w:rsidR="00881031" w:rsidRPr="00C37727" w:rsidRDefault="00C37727" w:rsidP="00C37727">
      <w:pPr>
        <w:spacing w:line="100" w:lineRule="atLeast"/>
        <w:ind w:hanging="284"/>
        <w:jc w:val="both"/>
        <w:rPr>
          <w:rFonts w:eastAsia="Symbol"/>
          <w:color w:val="000000"/>
          <w:sz w:val="28"/>
          <w:szCs w:val="28"/>
        </w:rPr>
      </w:pPr>
      <w:r>
        <w:rPr>
          <w:rFonts w:eastAsia="Symbol"/>
          <w:color w:val="000000"/>
          <w:sz w:val="28"/>
          <w:szCs w:val="28"/>
        </w:rPr>
        <w:t xml:space="preserve">- </w:t>
      </w:r>
      <w:r w:rsidR="00881031" w:rsidRPr="00C37727">
        <w:rPr>
          <w:rFonts w:eastAsia="Times New Roman"/>
          <w:color w:val="000000"/>
          <w:sz w:val="28"/>
          <w:szCs w:val="28"/>
        </w:rPr>
        <w:t>государственному образовательному стандарту</w:t>
      </w:r>
      <w:r w:rsidR="008B109F" w:rsidRPr="00C37727">
        <w:rPr>
          <w:rFonts w:eastAsia="Times New Roman"/>
          <w:color w:val="000000"/>
          <w:sz w:val="28"/>
          <w:szCs w:val="28"/>
        </w:rPr>
        <w:t xml:space="preserve"> или федеральному государственному образовательному стандарту</w:t>
      </w:r>
      <w:r>
        <w:rPr>
          <w:rFonts w:eastAsia="Times New Roman"/>
          <w:color w:val="000000"/>
          <w:sz w:val="28"/>
          <w:szCs w:val="28"/>
        </w:rPr>
        <w:t xml:space="preserve"> (федеральному государственному образовательному стандарту)</w:t>
      </w:r>
      <w:r w:rsidR="00881031" w:rsidRPr="00C37727">
        <w:rPr>
          <w:rFonts w:eastAsia="Times New Roman"/>
          <w:color w:val="000000"/>
          <w:sz w:val="28"/>
          <w:szCs w:val="28"/>
        </w:rPr>
        <w:t>;</w:t>
      </w:r>
    </w:p>
    <w:p w:rsidR="00881031" w:rsidRPr="00C37727" w:rsidRDefault="00C37727" w:rsidP="00C37727">
      <w:pPr>
        <w:spacing w:line="100" w:lineRule="atLeast"/>
        <w:ind w:hanging="284"/>
        <w:jc w:val="both"/>
        <w:rPr>
          <w:rFonts w:eastAsia="Symbol"/>
          <w:color w:val="000000"/>
          <w:sz w:val="28"/>
          <w:szCs w:val="28"/>
        </w:rPr>
      </w:pPr>
      <w:proofErr w:type="gramStart"/>
      <w:r>
        <w:rPr>
          <w:rFonts w:eastAsia="Symbol"/>
          <w:color w:val="000000"/>
          <w:sz w:val="28"/>
          <w:szCs w:val="28"/>
        </w:rPr>
        <w:t xml:space="preserve">- </w:t>
      </w:r>
      <w:r w:rsidR="00881031" w:rsidRPr="00C37727">
        <w:rPr>
          <w:rFonts w:eastAsia="Times New Roman"/>
          <w:color w:val="000000"/>
          <w:sz w:val="28"/>
          <w:szCs w:val="28"/>
        </w:rPr>
        <w:t xml:space="preserve"> примерным программ по отдельным учебным предметам общего образования;</w:t>
      </w:r>
      <w:proofErr w:type="gramEnd"/>
    </w:p>
    <w:p w:rsidR="00881031" w:rsidRPr="00C37727" w:rsidRDefault="00C37727" w:rsidP="00C37727">
      <w:pPr>
        <w:spacing w:line="100" w:lineRule="atLeast"/>
        <w:ind w:hanging="284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Symbol"/>
          <w:color w:val="000000"/>
          <w:sz w:val="28"/>
          <w:szCs w:val="28"/>
        </w:rPr>
        <w:t xml:space="preserve">- </w:t>
      </w:r>
      <w:r w:rsidR="00881031" w:rsidRPr="00C37727">
        <w:rPr>
          <w:rFonts w:eastAsia="Times New Roman"/>
          <w:color w:val="000000"/>
          <w:sz w:val="28"/>
          <w:szCs w:val="28"/>
        </w:rPr>
        <w:t xml:space="preserve"> примерным программ по отдельным учебным предметам общего образования и авторским программам; </w:t>
      </w:r>
    </w:p>
    <w:p w:rsidR="00881031" w:rsidRPr="00C37727" w:rsidRDefault="00881031" w:rsidP="00C37727">
      <w:pPr>
        <w:spacing w:line="100" w:lineRule="atLeast"/>
        <w:ind w:hanging="284"/>
        <w:jc w:val="both"/>
        <w:rPr>
          <w:rFonts w:eastAsia="Symbol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>- учебно-методического комплекса (при отсутствии  соответствующих авторских программ к линии учебников, имеющихся в федеральном перечне);</w:t>
      </w:r>
    </w:p>
    <w:p w:rsidR="00881031" w:rsidRPr="00C37727" w:rsidRDefault="00C37727" w:rsidP="00C37727">
      <w:pPr>
        <w:spacing w:line="100" w:lineRule="atLeast"/>
        <w:ind w:hanging="284"/>
        <w:jc w:val="both"/>
        <w:rPr>
          <w:rFonts w:eastAsia="Symbol"/>
          <w:color w:val="000000"/>
          <w:sz w:val="28"/>
          <w:szCs w:val="28"/>
        </w:rPr>
      </w:pPr>
      <w:r>
        <w:rPr>
          <w:rFonts w:eastAsia="Symbol"/>
          <w:color w:val="000000"/>
          <w:sz w:val="28"/>
          <w:szCs w:val="28"/>
        </w:rPr>
        <w:t xml:space="preserve">- </w:t>
      </w:r>
      <w:r w:rsidR="00881031" w:rsidRPr="00C37727">
        <w:rPr>
          <w:rFonts w:eastAsia="Times New Roman"/>
          <w:color w:val="000000"/>
          <w:sz w:val="28"/>
          <w:szCs w:val="28"/>
        </w:rPr>
        <w:t>учебному плану ОО;</w:t>
      </w:r>
    </w:p>
    <w:p w:rsidR="00881031" w:rsidRPr="00C37727" w:rsidRDefault="00C37727" w:rsidP="00C37727">
      <w:pPr>
        <w:spacing w:line="100" w:lineRule="atLeast"/>
        <w:ind w:hanging="284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Symbol"/>
          <w:color w:val="000000"/>
          <w:sz w:val="28"/>
          <w:szCs w:val="28"/>
        </w:rPr>
        <w:t xml:space="preserve">- </w:t>
      </w:r>
      <w:r w:rsidR="00881031" w:rsidRPr="00C37727">
        <w:rPr>
          <w:rFonts w:eastAsia="Times New Roman"/>
          <w:color w:val="000000"/>
          <w:sz w:val="28"/>
          <w:szCs w:val="28"/>
        </w:rPr>
        <w:t>федеральному перечню  учебников.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 xml:space="preserve">2.5. Рабочие программы составляются   на один учебный год. 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>2.6. Рабочая программа учебного предмета должна быть оформлена по образцу, аккуратно, без исправлений</w:t>
      </w:r>
      <w:proofErr w:type="gramStart"/>
      <w:r w:rsidRPr="00C37727">
        <w:rPr>
          <w:rFonts w:eastAsia="Times New Roman"/>
          <w:color w:val="000000"/>
          <w:sz w:val="28"/>
          <w:szCs w:val="28"/>
        </w:rPr>
        <w:t xml:space="preserve"> ,</w:t>
      </w:r>
      <w:proofErr w:type="gramEnd"/>
      <w:r w:rsidRPr="00C37727">
        <w:rPr>
          <w:rFonts w:eastAsia="Times New Roman"/>
          <w:color w:val="000000"/>
          <w:sz w:val="28"/>
          <w:szCs w:val="28"/>
        </w:rPr>
        <w:t xml:space="preserve"> выполнена в печатном и электронном виде  и </w:t>
      </w:r>
      <w:r w:rsidRPr="00C37727">
        <w:rPr>
          <w:rFonts w:eastAsia="Times New Roman"/>
          <w:color w:val="000000"/>
          <w:sz w:val="28"/>
          <w:szCs w:val="28"/>
        </w:rPr>
        <w:lastRenderedPageBreak/>
        <w:t xml:space="preserve">представлена на сайте ОО. 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 xml:space="preserve">2.7. Рабочая программа учебного предмета должна учитывать особенности психофизического развития учащихся с ОВЗ, содержать требования к организации учебных занятий по предмету в соответствии с принципами коррекционной педагогики. 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 xml:space="preserve">2.8. Обязательным требованием к составлению рабочей программе в </w:t>
      </w:r>
      <w:r w:rsidR="00C37727" w:rsidRPr="00C37727">
        <w:rPr>
          <w:rFonts w:eastAsia="Times New Roman"/>
          <w:color w:val="000000"/>
          <w:sz w:val="28"/>
          <w:szCs w:val="28"/>
        </w:rPr>
        <w:t xml:space="preserve">МБОУ </w:t>
      </w:r>
      <w:r w:rsidRPr="00C37727">
        <w:rPr>
          <w:rFonts w:eastAsia="Times New Roman"/>
          <w:color w:val="000000"/>
          <w:sz w:val="28"/>
          <w:szCs w:val="28"/>
        </w:rPr>
        <w:t>СОШ № 26 является:</w:t>
      </w:r>
    </w:p>
    <w:p w:rsidR="00881031" w:rsidRPr="00C37727" w:rsidRDefault="00881031" w:rsidP="00C37727">
      <w:pPr>
        <w:pStyle w:val="1"/>
        <w:shd w:val="clear" w:color="auto" w:fill="FFFFFF"/>
        <w:tabs>
          <w:tab w:val="right" w:pos="11515"/>
        </w:tabs>
        <w:spacing w:before="180" w:after="180"/>
        <w:ind w:left="0"/>
        <w:jc w:val="both"/>
        <w:textAlignment w:val="top"/>
        <w:rPr>
          <w:color w:val="000000"/>
          <w:sz w:val="28"/>
          <w:szCs w:val="28"/>
        </w:rPr>
      </w:pPr>
      <w:r w:rsidRPr="00C37727">
        <w:rPr>
          <w:color w:val="000000"/>
          <w:sz w:val="28"/>
          <w:szCs w:val="28"/>
        </w:rPr>
        <w:t xml:space="preserve">     - обязательность коррекционной работы</w:t>
      </w:r>
    </w:p>
    <w:p w:rsidR="00881031" w:rsidRPr="00C37727" w:rsidRDefault="00881031" w:rsidP="00C37727">
      <w:pPr>
        <w:pStyle w:val="1"/>
        <w:shd w:val="clear" w:color="auto" w:fill="FFFFFF"/>
        <w:tabs>
          <w:tab w:val="right" w:pos="11515"/>
        </w:tabs>
        <w:spacing w:before="180" w:after="180"/>
        <w:ind w:left="360"/>
        <w:jc w:val="both"/>
        <w:textAlignment w:val="top"/>
        <w:rPr>
          <w:color w:val="000000"/>
          <w:sz w:val="28"/>
          <w:szCs w:val="28"/>
        </w:rPr>
      </w:pPr>
      <w:r w:rsidRPr="00C37727">
        <w:rPr>
          <w:color w:val="000000"/>
          <w:sz w:val="28"/>
          <w:szCs w:val="28"/>
        </w:rPr>
        <w:t>- индивидуально-дифференцированной работы</w:t>
      </w:r>
    </w:p>
    <w:p w:rsidR="00881031" w:rsidRPr="00C37727" w:rsidRDefault="00881031" w:rsidP="00C37727">
      <w:pPr>
        <w:pStyle w:val="1"/>
        <w:shd w:val="clear" w:color="auto" w:fill="FFFFFF"/>
        <w:tabs>
          <w:tab w:val="right" w:pos="11515"/>
        </w:tabs>
        <w:spacing w:before="180" w:after="180"/>
        <w:ind w:left="0"/>
        <w:jc w:val="both"/>
        <w:textAlignment w:val="top"/>
        <w:rPr>
          <w:color w:val="000000"/>
          <w:sz w:val="28"/>
          <w:szCs w:val="28"/>
        </w:rPr>
      </w:pPr>
      <w:r w:rsidRPr="00C37727">
        <w:rPr>
          <w:color w:val="000000"/>
          <w:sz w:val="28"/>
          <w:szCs w:val="28"/>
        </w:rPr>
        <w:t xml:space="preserve">     - увеличение количества часов на повторение и пропедевтическую работу.</w:t>
      </w:r>
    </w:p>
    <w:p w:rsidR="00881031" w:rsidRPr="00C37727" w:rsidRDefault="00881031" w:rsidP="00C37727">
      <w:pPr>
        <w:pStyle w:val="1"/>
        <w:shd w:val="clear" w:color="auto" w:fill="FFFFFF"/>
        <w:tabs>
          <w:tab w:val="right" w:pos="11515"/>
        </w:tabs>
        <w:spacing w:before="180" w:after="180"/>
        <w:ind w:left="426"/>
        <w:jc w:val="both"/>
        <w:textAlignment w:val="top"/>
        <w:rPr>
          <w:color w:val="000000"/>
          <w:sz w:val="28"/>
          <w:szCs w:val="28"/>
        </w:rPr>
      </w:pPr>
      <w:r w:rsidRPr="00C37727">
        <w:rPr>
          <w:color w:val="000000"/>
          <w:sz w:val="28"/>
          <w:szCs w:val="28"/>
        </w:rPr>
        <w:t>- особенности методики с учетом требований коррекционной педагогики (специфические технологии</w:t>
      </w:r>
      <w:proofErr w:type="gramStart"/>
      <w:r w:rsidRPr="00C37727">
        <w:rPr>
          <w:color w:val="000000"/>
          <w:sz w:val="28"/>
          <w:szCs w:val="28"/>
        </w:rPr>
        <w:t xml:space="preserve"> )</w:t>
      </w:r>
      <w:proofErr w:type="gramEnd"/>
      <w:r w:rsidRPr="00C37727">
        <w:rPr>
          <w:color w:val="000000"/>
          <w:sz w:val="28"/>
          <w:szCs w:val="28"/>
        </w:rPr>
        <w:t xml:space="preserve"> </w:t>
      </w:r>
    </w:p>
    <w:p w:rsidR="00881031" w:rsidRPr="00C37727" w:rsidRDefault="00881031" w:rsidP="00C37727">
      <w:pPr>
        <w:spacing w:before="28" w:after="28" w:line="100" w:lineRule="atLeast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 xml:space="preserve">    2.9. Рабочая программа учебного курса, предмета, дисциплины (модуля) является основой для создания учителем календарно-тематического планирования учебного курса.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>2.10. Если в примерной  или авторской программе не указано распределение часов по разделам и темам, а указано только общее количество часов, учитель в рабочей программе распределяет часы по разделам и  темам самостоятельно, ориентируясь на используемые учебно-методические комплексы.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 xml:space="preserve">2.11. </w:t>
      </w:r>
      <w:r w:rsidRPr="00C37727">
        <w:rPr>
          <w:rFonts w:eastAsia="Times New Roman"/>
          <w:i/>
          <w:color w:val="000000"/>
          <w:sz w:val="28"/>
          <w:szCs w:val="28"/>
        </w:rPr>
        <w:t xml:space="preserve">Структура рабочей программы 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Symbol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 xml:space="preserve">    -</w:t>
      </w:r>
      <w:r w:rsidRPr="00C37727">
        <w:rPr>
          <w:color w:val="000000"/>
          <w:sz w:val="28"/>
          <w:szCs w:val="28"/>
        </w:rPr>
        <w:t xml:space="preserve"> аннотация к рабочей программе. </w:t>
      </w:r>
    </w:p>
    <w:p w:rsidR="00881031" w:rsidRPr="00C37727" w:rsidRDefault="00881031" w:rsidP="00C37727">
      <w:pPr>
        <w:spacing w:before="28" w:after="28" w:line="100" w:lineRule="atLeast"/>
        <w:ind w:left="993" w:hanging="360"/>
        <w:jc w:val="both"/>
        <w:rPr>
          <w:rFonts w:eastAsia="Symbol"/>
          <w:color w:val="000000"/>
          <w:sz w:val="28"/>
          <w:szCs w:val="28"/>
        </w:rPr>
      </w:pPr>
      <w:r w:rsidRPr="00C37727">
        <w:rPr>
          <w:rFonts w:eastAsia="Symbol"/>
          <w:color w:val="000000"/>
          <w:sz w:val="28"/>
          <w:szCs w:val="28"/>
        </w:rPr>
        <w:t></w:t>
      </w:r>
      <w:r w:rsidRPr="00C37727">
        <w:rPr>
          <w:rFonts w:eastAsia="Times New Roman"/>
          <w:color w:val="000000"/>
          <w:sz w:val="28"/>
          <w:szCs w:val="28"/>
        </w:rPr>
        <w:t xml:space="preserve"> Титульный лист.</w:t>
      </w:r>
    </w:p>
    <w:p w:rsidR="00881031" w:rsidRPr="00C37727" w:rsidRDefault="00881031" w:rsidP="00C37727">
      <w:pPr>
        <w:spacing w:before="28" w:after="28" w:line="100" w:lineRule="atLeast"/>
        <w:ind w:left="993" w:hanging="360"/>
        <w:jc w:val="both"/>
        <w:rPr>
          <w:rFonts w:eastAsia="Symbol"/>
          <w:color w:val="000000"/>
          <w:sz w:val="28"/>
          <w:szCs w:val="28"/>
        </w:rPr>
      </w:pPr>
      <w:r w:rsidRPr="00C37727">
        <w:rPr>
          <w:rFonts w:eastAsia="Symbol"/>
          <w:color w:val="000000"/>
          <w:sz w:val="28"/>
          <w:szCs w:val="28"/>
        </w:rPr>
        <w:t></w:t>
      </w:r>
      <w:r w:rsidRPr="00C37727">
        <w:rPr>
          <w:rFonts w:eastAsia="Times New Roman"/>
          <w:color w:val="000000"/>
          <w:sz w:val="28"/>
          <w:szCs w:val="28"/>
        </w:rPr>
        <w:t>Пояснительная записка.</w:t>
      </w:r>
    </w:p>
    <w:p w:rsidR="00881031" w:rsidRPr="00C37727" w:rsidRDefault="00881031" w:rsidP="00C37727">
      <w:pPr>
        <w:spacing w:before="28" w:after="28" w:line="100" w:lineRule="atLeast"/>
        <w:ind w:left="993" w:hanging="360"/>
        <w:jc w:val="both"/>
        <w:rPr>
          <w:rFonts w:eastAsia="Symbol"/>
          <w:color w:val="000000"/>
          <w:sz w:val="28"/>
          <w:szCs w:val="28"/>
        </w:rPr>
      </w:pPr>
      <w:r w:rsidRPr="00C37727">
        <w:rPr>
          <w:rFonts w:eastAsia="Symbol"/>
          <w:color w:val="000000"/>
          <w:sz w:val="28"/>
          <w:szCs w:val="28"/>
        </w:rPr>
        <w:t></w:t>
      </w:r>
      <w:r w:rsidRPr="00C37727">
        <w:rPr>
          <w:rFonts w:eastAsia="Times New Roman"/>
          <w:color w:val="000000"/>
          <w:sz w:val="28"/>
          <w:szCs w:val="28"/>
        </w:rPr>
        <w:t>Тематическое распределение количества часов.</w:t>
      </w:r>
    </w:p>
    <w:p w:rsidR="00881031" w:rsidRPr="00C37727" w:rsidRDefault="00881031" w:rsidP="00C37727">
      <w:pPr>
        <w:spacing w:before="28" w:after="28" w:line="100" w:lineRule="atLeast"/>
        <w:ind w:left="993" w:hanging="360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Symbol"/>
          <w:color w:val="000000"/>
          <w:sz w:val="28"/>
          <w:szCs w:val="28"/>
        </w:rPr>
        <w:t></w:t>
      </w:r>
      <w:r w:rsidRPr="00C37727">
        <w:rPr>
          <w:rFonts w:eastAsia="Times New Roman"/>
          <w:color w:val="000000"/>
          <w:sz w:val="28"/>
          <w:szCs w:val="28"/>
        </w:rPr>
        <w:t xml:space="preserve"> Список рекомендуемой учебно-методической литературы. Список должен содержать используемый  учителем учебно-методический комплекс (УМК) с обязательным указанием учебника для учащихся.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Symbol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 xml:space="preserve"> </w:t>
      </w:r>
      <w:r w:rsidRPr="00C37727">
        <w:rPr>
          <w:rFonts w:eastAsia="Times New Roman"/>
          <w:i/>
          <w:color w:val="000000"/>
          <w:sz w:val="28"/>
          <w:szCs w:val="28"/>
        </w:rPr>
        <w:t>Титульный лист</w:t>
      </w:r>
      <w:r w:rsidRPr="00C37727">
        <w:rPr>
          <w:rFonts w:eastAsia="Times New Roman"/>
          <w:color w:val="000000"/>
          <w:sz w:val="28"/>
          <w:szCs w:val="28"/>
        </w:rPr>
        <w:t xml:space="preserve">  рабочей программы содержит</w:t>
      </w:r>
      <w:proofErr w:type="gramStart"/>
      <w:r w:rsidRPr="00C37727">
        <w:rPr>
          <w:rFonts w:eastAsia="Times New Roman"/>
          <w:color w:val="000000"/>
          <w:sz w:val="28"/>
          <w:szCs w:val="28"/>
        </w:rPr>
        <w:t xml:space="preserve"> :</w:t>
      </w:r>
      <w:proofErr w:type="gramEnd"/>
    </w:p>
    <w:p w:rsidR="00881031" w:rsidRPr="00C37727" w:rsidRDefault="00881031" w:rsidP="00C37727">
      <w:pPr>
        <w:spacing w:before="28" w:after="28" w:line="100" w:lineRule="atLeast"/>
        <w:ind w:left="993" w:hanging="426"/>
        <w:jc w:val="both"/>
        <w:rPr>
          <w:rFonts w:eastAsia="Symbol"/>
          <w:color w:val="000000"/>
          <w:sz w:val="28"/>
          <w:szCs w:val="28"/>
        </w:rPr>
      </w:pPr>
      <w:r w:rsidRPr="00C37727">
        <w:rPr>
          <w:rFonts w:eastAsia="Symbol"/>
          <w:color w:val="000000"/>
          <w:sz w:val="28"/>
          <w:szCs w:val="28"/>
        </w:rPr>
        <w:t></w:t>
      </w:r>
      <w:r w:rsidRPr="00C37727">
        <w:rPr>
          <w:rFonts w:eastAsia="Times New Roman"/>
          <w:color w:val="000000"/>
          <w:sz w:val="28"/>
          <w:szCs w:val="28"/>
        </w:rPr>
        <w:t>полное наименование образовательной организации;</w:t>
      </w:r>
    </w:p>
    <w:p w:rsidR="00881031" w:rsidRPr="00C37727" w:rsidRDefault="00881031" w:rsidP="00C37727">
      <w:pPr>
        <w:spacing w:before="28" w:after="28" w:line="100" w:lineRule="atLeast"/>
        <w:ind w:left="993" w:hanging="426"/>
        <w:jc w:val="both"/>
        <w:rPr>
          <w:rFonts w:eastAsia="Symbol"/>
          <w:color w:val="000000"/>
          <w:sz w:val="28"/>
          <w:szCs w:val="28"/>
        </w:rPr>
      </w:pPr>
      <w:r w:rsidRPr="00C37727">
        <w:rPr>
          <w:rFonts w:eastAsia="Symbol"/>
          <w:color w:val="000000"/>
          <w:sz w:val="28"/>
          <w:szCs w:val="28"/>
        </w:rPr>
        <w:t></w:t>
      </w:r>
      <w:r w:rsidRPr="00C37727">
        <w:rPr>
          <w:rFonts w:eastAsia="Times New Roman"/>
          <w:color w:val="000000"/>
          <w:sz w:val="28"/>
          <w:szCs w:val="28"/>
        </w:rPr>
        <w:t>гриф  согласования и утверждения  данной  программы;</w:t>
      </w:r>
    </w:p>
    <w:p w:rsidR="00881031" w:rsidRPr="00C37727" w:rsidRDefault="00881031" w:rsidP="00C37727">
      <w:pPr>
        <w:spacing w:before="28" w:after="28" w:line="100" w:lineRule="atLeast"/>
        <w:ind w:left="993" w:hanging="426"/>
        <w:jc w:val="both"/>
        <w:rPr>
          <w:rFonts w:eastAsia="Symbol"/>
          <w:color w:val="000000"/>
          <w:sz w:val="28"/>
          <w:szCs w:val="28"/>
        </w:rPr>
      </w:pPr>
      <w:r w:rsidRPr="00C37727">
        <w:rPr>
          <w:rFonts w:eastAsia="Symbol"/>
          <w:color w:val="000000"/>
          <w:sz w:val="28"/>
          <w:szCs w:val="28"/>
        </w:rPr>
        <w:t></w:t>
      </w:r>
      <w:r w:rsidRPr="00C37727">
        <w:rPr>
          <w:rFonts w:eastAsia="Times New Roman"/>
          <w:color w:val="000000"/>
          <w:sz w:val="28"/>
          <w:szCs w:val="28"/>
        </w:rPr>
        <w:t xml:space="preserve"> название учебного предмета, для изучения которого написана программа;</w:t>
      </w:r>
    </w:p>
    <w:p w:rsidR="00881031" w:rsidRPr="00C37727" w:rsidRDefault="00881031" w:rsidP="00C37727">
      <w:pPr>
        <w:spacing w:before="28" w:after="28" w:line="100" w:lineRule="atLeast"/>
        <w:ind w:left="993" w:hanging="426"/>
        <w:jc w:val="both"/>
        <w:rPr>
          <w:rFonts w:eastAsia="Symbol"/>
          <w:color w:val="000000"/>
          <w:sz w:val="28"/>
          <w:szCs w:val="28"/>
        </w:rPr>
      </w:pPr>
      <w:r w:rsidRPr="00C37727">
        <w:rPr>
          <w:rFonts w:eastAsia="Symbol"/>
          <w:color w:val="000000"/>
          <w:sz w:val="28"/>
          <w:szCs w:val="28"/>
        </w:rPr>
        <w:t></w:t>
      </w:r>
      <w:r w:rsidRPr="00C37727">
        <w:rPr>
          <w:rFonts w:eastAsia="Times New Roman"/>
          <w:color w:val="000000"/>
          <w:sz w:val="28"/>
          <w:szCs w:val="28"/>
        </w:rPr>
        <w:t xml:space="preserve"> указание класса,  кому адресована программа. </w:t>
      </w:r>
    </w:p>
    <w:p w:rsidR="00881031" w:rsidRPr="00C37727" w:rsidRDefault="00881031" w:rsidP="00C37727">
      <w:pPr>
        <w:spacing w:before="28" w:after="28" w:line="100" w:lineRule="atLeast"/>
        <w:ind w:left="993" w:hanging="426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Symbol"/>
          <w:color w:val="000000"/>
          <w:sz w:val="28"/>
          <w:szCs w:val="28"/>
        </w:rPr>
        <w:t></w:t>
      </w:r>
      <w:r w:rsidRPr="00C37727">
        <w:rPr>
          <w:rFonts w:eastAsia="Times New Roman"/>
          <w:color w:val="000000"/>
          <w:sz w:val="28"/>
          <w:szCs w:val="28"/>
        </w:rPr>
        <w:t>фамилия, имя, отчество учителя.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C37727">
        <w:rPr>
          <w:rFonts w:eastAsia="Times New Roman"/>
          <w:color w:val="000000"/>
          <w:sz w:val="28"/>
          <w:szCs w:val="28"/>
        </w:rPr>
        <w:t xml:space="preserve">В пояснительной записке обосновывается ведение данного учебного курса: указывается, для какого предмета, класса, создается рабочая программа, на какое количество часов она   рассчитана, дается ссылка на образовательный стандарт по предмету, определяются цели и задачи изучаемого предмета, описываются коррекционные возможности предмета и ценностные ориентиры содержания учебного предмета, дается </w:t>
      </w:r>
      <w:r w:rsidRPr="00C37727">
        <w:rPr>
          <w:rFonts w:eastAsia="Times New Roman"/>
          <w:i/>
          <w:color w:val="000000"/>
          <w:sz w:val="28"/>
          <w:szCs w:val="28"/>
        </w:rPr>
        <w:t>психолого-</w:t>
      </w:r>
      <w:r w:rsidRPr="00C37727">
        <w:rPr>
          <w:rFonts w:eastAsia="Times New Roman"/>
          <w:color w:val="000000"/>
          <w:sz w:val="28"/>
          <w:szCs w:val="28"/>
        </w:rPr>
        <w:t>педагогическая характеристика класса, особенности методики преподавания предмета с учетом требований коррекционной педагогики, указывается место</w:t>
      </w:r>
      <w:proofErr w:type="gramEnd"/>
      <w:r w:rsidRPr="00C37727">
        <w:rPr>
          <w:rFonts w:eastAsia="Times New Roman"/>
          <w:color w:val="000000"/>
          <w:sz w:val="28"/>
          <w:szCs w:val="28"/>
        </w:rPr>
        <w:t xml:space="preserve"> учебного предмета в учебном плане, описывается материально-техническое и информационное обеспечение </w:t>
      </w:r>
      <w:r w:rsidRPr="00C37727">
        <w:rPr>
          <w:rFonts w:eastAsia="Times New Roman"/>
          <w:color w:val="000000"/>
          <w:sz w:val="28"/>
          <w:szCs w:val="28"/>
        </w:rPr>
        <w:lastRenderedPageBreak/>
        <w:t xml:space="preserve">рабочей программы. </w:t>
      </w:r>
    </w:p>
    <w:p w:rsidR="00881031" w:rsidRPr="007A7F77" w:rsidRDefault="007A7F77" w:rsidP="007A7F77">
      <w:pPr>
        <w:spacing w:line="360" w:lineRule="auto"/>
        <w:ind w:left="5664" w:hanging="5664"/>
        <w:jc w:val="center"/>
        <w:rPr>
          <w:sz w:val="28"/>
          <w:szCs w:val="28"/>
        </w:rPr>
      </w:pPr>
      <w:r w:rsidRPr="007A7F77">
        <w:rPr>
          <w:sz w:val="28"/>
          <w:szCs w:val="28"/>
        </w:rPr>
        <w:t>Содержание календарно-тематического плана</w:t>
      </w:r>
      <w:r>
        <w:rPr>
          <w:sz w:val="28"/>
          <w:szCs w:val="28"/>
        </w:rPr>
        <w:t xml:space="preserve"> </w:t>
      </w:r>
      <w:r w:rsidR="00881031" w:rsidRPr="00C37727">
        <w:rPr>
          <w:rFonts w:eastAsia="Times New Roman"/>
          <w:color w:val="000000"/>
          <w:sz w:val="28"/>
          <w:szCs w:val="28"/>
        </w:rPr>
        <w:t>курса отражается в таблице:</w:t>
      </w:r>
    </w:p>
    <w:tbl>
      <w:tblPr>
        <w:tblW w:w="1119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276"/>
        <w:gridCol w:w="1134"/>
        <w:gridCol w:w="1559"/>
        <w:gridCol w:w="1843"/>
        <w:gridCol w:w="1134"/>
        <w:gridCol w:w="2977"/>
      </w:tblGrid>
      <w:tr w:rsidR="00C37727" w:rsidRPr="00C37727" w:rsidTr="00C37727">
        <w:trPr>
          <w:trHeight w:val="356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727">
              <w:rPr>
                <w:sz w:val="28"/>
                <w:szCs w:val="28"/>
              </w:rPr>
              <w:t>Название раздела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727">
              <w:rPr>
                <w:sz w:val="28"/>
                <w:szCs w:val="28"/>
              </w:rPr>
              <w:t>Название темы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727">
              <w:rPr>
                <w:sz w:val="28"/>
                <w:szCs w:val="28"/>
              </w:rPr>
              <w:t>Кол-во часов, даты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727">
              <w:rPr>
                <w:sz w:val="28"/>
                <w:szCs w:val="28"/>
              </w:rPr>
              <w:t>Коррекционные методы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727">
              <w:rPr>
                <w:sz w:val="28"/>
                <w:szCs w:val="28"/>
              </w:rPr>
              <w:t xml:space="preserve">Виды </w:t>
            </w:r>
            <w:proofErr w:type="gramStart"/>
            <w:r w:rsidRPr="00C37727">
              <w:rPr>
                <w:sz w:val="28"/>
                <w:szCs w:val="28"/>
              </w:rPr>
              <w:t>деятель-</w:t>
            </w:r>
            <w:proofErr w:type="spellStart"/>
            <w:r w:rsidRPr="00C37727">
              <w:rPr>
                <w:sz w:val="28"/>
                <w:szCs w:val="28"/>
              </w:rPr>
              <w:t>ности</w:t>
            </w:r>
            <w:proofErr w:type="spellEnd"/>
            <w:proofErr w:type="gramEnd"/>
            <w:r w:rsidRPr="00C37727">
              <w:rPr>
                <w:sz w:val="28"/>
                <w:szCs w:val="28"/>
              </w:rPr>
              <w:t xml:space="preserve"> учащегося</w:t>
            </w:r>
          </w:p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727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727">
              <w:rPr>
                <w:sz w:val="28"/>
                <w:szCs w:val="28"/>
              </w:rPr>
              <w:t>Использование</w:t>
            </w:r>
          </w:p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727">
              <w:rPr>
                <w:sz w:val="28"/>
                <w:szCs w:val="28"/>
              </w:rPr>
              <w:t xml:space="preserve"> Компьютерного</w:t>
            </w:r>
          </w:p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727">
              <w:rPr>
                <w:sz w:val="28"/>
                <w:szCs w:val="28"/>
              </w:rPr>
              <w:t xml:space="preserve"> оборудования,</w:t>
            </w:r>
          </w:p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727">
              <w:rPr>
                <w:sz w:val="28"/>
                <w:szCs w:val="28"/>
              </w:rPr>
              <w:t xml:space="preserve"> программного</w:t>
            </w:r>
          </w:p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727">
              <w:rPr>
                <w:sz w:val="28"/>
                <w:szCs w:val="28"/>
              </w:rPr>
              <w:t xml:space="preserve"> обеспечения, </w:t>
            </w:r>
          </w:p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727">
              <w:rPr>
                <w:sz w:val="28"/>
                <w:szCs w:val="28"/>
              </w:rPr>
              <w:t>дидактических</w:t>
            </w:r>
          </w:p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727">
              <w:rPr>
                <w:sz w:val="28"/>
                <w:szCs w:val="28"/>
              </w:rPr>
              <w:t xml:space="preserve"> средств, учебного оборудования,</w:t>
            </w:r>
          </w:p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727">
              <w:rPr>
                <w:sz w:val="28"/>
                <w:szCs w:val="28"/>
              </w:rPr>
              <w:t xml:space="preserve"> цифровых ресурсов</w:t>
            </w:r>
          </w:p>
        </w:tc>
      </w:tr>
      <w:tr w:rsidR="00C37727" w:rsidRPr="00C37727" w:rsidTr="00C3772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727" w:rsidRPr="00C37727" w:rsidRDefault="00C37727" w:rsidP="00C3772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color w:val="000000"/>
          <w:sz w:val="28"/>
          <w:szCs w:val="28"/>
        </w:rPr>
      </w:pPr>
    </w:p>
    <w:p w:rsidR="00881031" w:rsidRPr="00C37727" w:rsidRDefault="00881031" w:rsidP="00C37727">
      <w:pPr>
        <w:spacing w:before="28" w:after="28" w:line="100" w:lineRule="atLeast"/>
        <w:ind w:left="284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i/>
          <w:color w:val="000000"/>
          <w:sz w:val="28"/>
          <w:szCs w:val="28"/>
        </w:rPr>
        <w:t>Содержание обучения, перечень практических работ, контрольных работ, требования к подготовке</w:t>
      </w:r>
      <w:r w:rsidRPr="00C37727">
        <w:rPr>
          <w:rFonts w:eastAsia="Times New Roman"/>
          <w:color w:val="000000"/>
          <w:sz w:val="28"/>
          <w:szCs w:val="28"/>
        </w:rPr>
        <w:t xml:space="preserve"> </w:t>
      </w:r>
      <w:r w:rsidRPr="00C37727">
        <w:rPr>
          <w:rFonts w:eastAsia="Times New Roman"/>
          <w:i/>
          <w:color w:val="000000"/>
          <w:sz w:val="28"/>
          <w:szCs w:val="28"/>
        </w:rPr>
        <w:t xml:space="preserve">учащихся по предмету. 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i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>Отмечаются: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i/>
          <w:color w:val="000000"/>
          <w:sz w:val="28"/>
          <w:szCs w:val="28"/>
        </w:rPr>
      </w:pPr>
      <w:r w:rsidRPr="00C37727">
        <w:rPr>
          <w:rFonts w:eastAsia="Times New Roman"/>
          <w:i/>
          <w:color w:val="000000"/>
          <w:sz w:val="28"/>
          <w:szCs w:val="28"/>
        </w:rPr>
        <w:t xml:space="preserve">по русскому языку и письму и развитию речи  – </w:t>
      </w:r>
      <w:r w:rsidRPr="00C37727">
        <w:rPr>
          <w:rFonts w:eastAsia="Times New Roman"/>
          <w:color w:val="000000"/>
          <w:sz w:val="28"/>
          <w:szCs w:val="28"/>
        </w:rPr>
        <w:t>контрольные работы (диктант и грамматическое задание, тестовые работы, творческие работы), диктанты, сочинения, изложения, уроки развития речи, контрольные списывания;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i/>
          <w:color w:val="000000"/>
          <w:sz w:val="28"/>
          <w:szCs w:val="28"/>
        </w:rPr>
      </w:pPr>
      <w:r w:rsidRPr="00C37727">
        <w:rPr>
          <w:rFonts w:eastAsia="Times New Roman"/>
          <w:i/>
          <w:color w:val="000000"/>
          <w:sz w:val="28"/>
          <w:szCs w:val="28"/>
        </w:rPr>
        <w:t>по литературе и чтению и развитию реч</w:t>
      </w:r>
      <w:proofErr w:type="gramStart"/>
      <w:r w:rsidRPr="00C37727">
        <w:rPr>
          <w:rFonts w:eastAsia="Times New Roman"/>
          <w:i/>
          <w:color w:val="000000"/>
          <w:sz w:val="28"/>
          <w:szCs w:val="28"/>
        </w:rPr>
        <w:t>и–</w:t>
      </w:r>
      <w:proofErr w:type="gramEnd"/>
      <w:r w:rsidRPr="00C37727">
        <w:rPr>
          <w:rFonts w:eastAsia="Times New Roman"/>
          <w:color w:val="000000"/>
          <w:sz w:val="28"/>
          <w:szCs w:val="28"/>
        </w:rPr>
        <w:t xml:space="preserve"> сочинения, уроки развития речи и внеклассного чтения, тексты для заучивания наизусть, тесты, творческий практикум и пр.;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i/>
          <w:color w:val="000000"/>
          <w:sz w:val="28"/>
          <w:szCs w:val="28"/>
        </w:rPr>
      </w:pPr>
      <w:r w:rsidRPr="00C37727">
        <w:rPr>
          <w:rFonts w:eastAsia="Times New Roman"/>
          <w:i/>
          <w:color w:val="000000"/>
          <w:sz w:val="28"/>
          <w:szCs w:val="28"/>
        </w:rPr>
        <w:t>по математике –</w:t>
      </w:r>
      <w:r w:rsidRPr="00C37727">
        <w:rPr>
          <w:rFonts w:eastAsia="Times New Roman"/>
          <w:color w:val="000000"/>
          <w:sz w:val="28"/>
          <w:szCs w:val="28"/>
        </w:rPr>
        <w:t xml:space="preserve"> контрольные и практические работы, тесты;</w:t>
      </w:r>
    </w:p>
    <w:p w:rsidR="00881031" w:rsidRPr="00C37727" w:rsidRDefault="00881031" w:rsidP="00C37727">
      <w:pPr>
        <w:spacing w:before="28" w:after="28" w:line="100" w:lineRule="atLeast"/>
        <w:ind w:left="360" w:hanging="180"/>
        <w:jc w:val="both"/>
        <w:rPr>
          <w:rFonts w:eastAsia="Times New Roman"/>
          <w:i/>
          <w:color w:val="000000"/>
          <w:sz w:val="28"/>
          <w:szCs w:val="28"/>
        </w:rPr>
      </w:pPr>
      <w:r w:rsidRPr="00C37727">
        <w:rPr>
          <w:rFonts w:eastAsia="Times New Roman"/>
          <w:i/>
          <w:color w:val="000000"/>
          <w:sz w:val="28"/>
          <w:szCs w:val="28"/>
        </w:rPr>
        <w:t xml:space="preserve">  по физике, химии, биологии –</w:t>
      </w:r>
      <w:r w:rsidRPr="00C37727">
        <w:rPr>
          <w:rFonts w:eastAsia="Times New Roman"/>
          <w:color w:val="000000"/>
          <w:sz w:val="28"/>
          <w:szCs w:val="28"/>
        </w:rPr>
        <w:t xml:space="preserve"> контрольные и лабораторные работы, тесты;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i/>
          <w:color w:val="000000"/>
          <w:sz w:val="28"/>
          <w:szCs w:val="28"/>
        </w:rPr>
      </w:pPr>
      <w:r w:rsidRPr="00C37727">
        <w:rPr>
          <w:rFonts w:eastAsia="Times New Roman"/>
          <w:i/>
          <w:color w:val="000000"/>
          <w:sz w:val="28"/>
          <w:szCs w:val="28"/>
        </w:rPr>
        <w:t>по географии –</w:t>
      </w:r>
      <w:r w:rsidRPr="00C37727">
        <w:rPr>
          <w:rFonts w:eastAsia="Times New Roman"/>
          <w:color w:val="000000"/>
          <w:sz w:val="28"/>
          <w:szCs w:val="28"/>
        </w:rPr>
        <w:t xml:space="preserve"> контрольные и практические работы, тесты;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i/>
          <w:color w:val="000000"/>
          <w:sz w:val="28"/>
          <w:szCs w:val="28"/>
        </w:rPr>
      </w:pPr>
      <w:r w:rsidRPr="00C37727">
        <w:rPr>
          <w:rFonts w:eastAsia="Times New Roman"/>
          <w:i/>
          <w:color w:val="000000"/>
          <w:sz w:val="28"/>
          <w:szCs w:val="28"/>
        </w:rPr>
        <w:t>по истории, обществознанию –</w:t>
      </w:r>
      <w:r w:rsidRPr="00C37727">
        <w:rPr>
          <w:rFonts w:eastAsia="Times New Roman"/>
          <w:color w:val="000000"/>
          <w:sz w:val="28"/>
          <w:szCs w:val="28"/>
        </w:rPr>
        <w:t xml:space="preserve"> контрольные срезы знаний, тесты;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i/>
          <w:color w:val="000000"/>
          <w:sz w:val="28"/>
          <w:szCs w:val="28"/>
        </w:rPr>
      </w:pPr>
      <w:r w:rsidRPr="00C37727">
        <w:rPr>
          <w:rFonts w:eastAsia="Times New Roman"/>
          <w:i/>
          <w:color w:val="000000"/>
          <w:sz w:val="28"/>
          <w:szCs w:val="28"/>
        </w:rPr>
        <w:t>по иностранному языку –</w:t>
      </w:r>
      <w:r w:rsidRPr="00C37727">
        <w:rPr>
          <w:rFonts w:eastAsia="Times New Roman"/>
          <w:color w:val="000000"/>
          <w:sz w:val="28"/>
          <w:szCs w:val="28"/>
        </w:rPr>
        <w:t xml:space="preserve"> контрольные работы, тесты;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i/>
          <w:color w:val="000000"/>
          <w:sz w:val="28"/>
          <w:szCs w:val="28"/>
        </w:rPr>
      </w:pPr>
      <w:r w:rsidRPr="00C37727">
        <w:rPr>
          <w:rFonts w:eastAsia="Times New Roman"/>
          <w:i/>
          <w:color w:val="000000"/>
          <w:sz w:val="28"/>
          <w:szCs w:val="28"/>
        </w:rPr>
        <w:t>по ОБЖ –</w:t>
      </w:r>
      <w:r w:rsidRPr="00C37727">
        <w:rPr>
          <w:rFonts w:eastAsia="Times New Roman"/>
          <w:color w:val="000000"/>
          <w:sz w:val="28"/>
          <w:szCs w:val="28"/>
        </w:rPr>
        <w:t xml:space="preserve"> контрольные и практические работы, тесты;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i/>
          <w:color w:val="000000"/>
          <w:sz w:val="28"/>
          <w:szCs w:val="28"/>
        </w:rPr>
      </w:pPr>
      <w:r w:rsidRPr="00C37727">
        <w:rPr>
          <w:rFonts w:eastAsia="Times New Roman"/>
          <w:i/>
          <w:color w:val="000000"/>
          <w:sz w:val="28"/>
          <w:szCs w:val="28"/>
        </w:rPr>
        <w:t>по МХК –</w:t>
      </w:r>
      <w:r w:rsidRPr="00C37727">
        <w:rPr>
          <w:rFonts w:eastAsia="Times New Roman"/>
          <w:color w:val="000000"/>
          <w:sz w:val="28"/>
          <w:szCs w:val="28"/>
        </w:rPr>
        <w:t xml:space="preserve"> практические работы и контрольные срезы знаний;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i/>
          <w:color w:val="000000"/>
          <w:sz w:val="28"/>
          <w:szCs w:val="28"/>
        </w:rPr>
      </w:pPr>
      <w:r w:rsidRPr="00C37727">
        <w:rPr>
          <w:rFonts w:eastAsia="Times New Roman"/>
          <w:i/>
          <w:color w:val="000000"/>
          <w:sz w:val="28"/>
          <w:szCs w:val="28"/>
        </w:rPr>
        <w:t>по физической культуре –</w:t>
      </w:r>
      <w:r w:rsidRPr="00C37727">
        <w:rPr>
          <w:rFonts w:eastAsia="Times New Roman"/>
          <w:color w:val="000000"/>
          <w:sz w:val="28"/>
          <w:szCs w:val="28"/>
        </w:rPr>
        <w:t xml:space="preserve"> нормативы  физической подготовленности учащихся;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i/>
          <w:color w:val="000000"/>
          <w:sz w:val="28"/>
          <w:szCs w:val="28"/>
        </w:rPr>
      </w:pPr>
      <w:r w:rsidRPr="00C37727">
        <w:rPr>
          <w:rFonts w:eastAsia="Times New Roman"/>
          <w:i/>
          <w:color w:val="000000"/>
          <w:sz w:val="28"/>
          <w:szCs w:val="28"/>
        </w:rPr>
        <w:t xml:space="preserve">по трудовому обучению </w:t>
      </w:r>
      <w:r w:rsidRPr="00C37727">
        <w:rPr>
          <w:rFonts w:eastAsia="Times New Roman"/>
          <w:color w:val="000000"/>
          <w:sz w:val="28"/>
          <w:szCs w:val="28"/>
        </w:rPr>
        <w:t>– практические работы;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i/>
          <w:color w:val="000000"/>
          <w:sz w:val="28"/>
          <w:szCs w:val="28"/>
        </w:rPr>
      </w:pPr>
      <w:r w:rsidRPr="00C37727">
        <w:rPr>
          <w:rFonts w:eastAsia="Times New Roman"/>
          <w:i/>
          <w:color w:val="000000"/>
          <w:sz w:val="28"/>
          <w:szCs w:val="28"/>
        </w:rPr>
        <w:t>по информатике –</w:t>
      </w:r>
      <w:r w:rsidRPr="00C37727">
        <w:rPr>
          <w:rFonts w:eastAsia="Times New Roman"/>
          <w:color w:val="000000"/>
          <w:sz w:val="28"/>
          <w:szCs w:val="28"/>
        </w:rPr>
        <w:t xml:space="preserve"> контрольные срезы знаний, тесты.</w:t>
      </w:r>
    </w:p>
    <w:p w:rsidR="00881031" w:rsidRPr="00C37727" w:rsidRDefault="00881031" w:rsidP="00C37727">
      <w:pPr>
        <w:spacing w:before="28" w:after="28" w:line="100" w:lineRule="atLeast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i/>
          <w:color w:val="000000"/>
          <w:sz w:val="28"/>
          <w:szCs w:val="28"/>
        </w:rPr>
        <w:t>Требования к  уровню подготовки  учащихся по предмету.</w:t>
      </w:r>
      <w:r w:rsidRPr="00C37727">
        <w:rPr>
          <w:rFonts w:eastAsia="Times New Roman"/>
          <w:color w:val="000000"/>
          <w:sz w:val="28"/>
          <w:szCs w:val="28"/>
        </w:rPr>
        <w:t xml:space="preserve"> Требования к уровню подготовки учащихся</w:t>
      </w:r>
    </w:p>
    <w:p w:rsidR="00881031" w:rsidRPr="00C37727" w:rsidRDefault="00881031" w:rsidP="00C37727">
      <w:pPr>
        <w:spacing w:before="28" w:after="28" w:line="100" w:lineRule="atLeast"/>
        <w:jc w:val="both"/>
        <w:rPr>
          <w:rFonts w:eastAsia="Times New Roman"/>
          <w:i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 xml:space="preserve">– это установленные стандартом результаты освоения обязательного минимума федерального компонента государственного стандарта образования. Требования разрабатываются в соответствии с обязательным минимумом, преемственны по ступеням общего образования и учебным предметам. Требования задаются в </w:t>
      </w:r>
      <w:r w:rsidRPr="00C37727">
        <w:rPr>
          <w:rFonts w:eastAsia="Times New Roman"/>
          <w:color w:val="000000"/>
          <w:sz w:val="28"/>
          <w:szCs w:val="28"/>
        </w:rPr>
        <w:lastRenderedPageBreak/>
        <w:t xml:space="preserve">деятельностной форме (что в результате изучения учебного предмета учащиеся должны знать, уметь, использовать в практической деятельности и повседневной жизни). Требования перечисляются в соответствии с  государственным образовательным стандартом. </w:t>
      </w:r>
    </w:p>
    <w:p w:rsidR="00881031" w:rsidRPr="00C37727" w:rsidRDefault="00881031" w:rsidP="00C37727">
      <w:pPr>
        <w:spacing w:before="28" w:after="28" w:line="100" w:lineRule="atLeast"/>
        <w:ind w:left="360"/>
        <w:jc w:val="both"/>
        <w:rPr>
          <w:rFonts w:eastAsia="Times New Roman"/>
          <w:color w:val="000000"/>
          <w:sz w:val="28"/>
          <w:szCs w:val="28"/>
        </w:rPr>
      </w:pPr>
    </w:p>
    <w:p w:rsidR="00881031" w:rsidRPr="00C37727" w:rsidRDefault="00881031" w:rsidP="00C37727">
      <w:pPr>
        <w:spacing w:before="28" w:after="28" w:line="100" w:lineRule="atLeast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i/>
          <w:color w:val="000000"/>
          <w:sz w:val="28"/>
          <w:szCs w:val="28"/>
        </w:rPr>
        <w:t xml:space="preserve">Список  рекомендуемой учебно-методической литературы.  </w:t>
      </w:r>
      <w:r w:rsidRPr="00C37727">
        <w:rPr>
          <w:rFonts w:eastAsia="Times New Roman"/>
          <w:color w:val="000000"/>
          <w:sz w:val="28"/>
          <w:szCs w:val="28"/>
        </w:rPr>
        <w:t xml:space="preserve">Список литературы включает  библиографические описания  изданий, которые перечисляются в алфавитном порядке с указанием автора, названия книги, места и года издания. Список литературы должен содержать используемый учителем учебно-методический комплекс. </w:t>
      </w:r>
    </w:p>
    <w:p w:rsidR="00881031" w:rsidRPr="00C37727" w:rsidRDefault="00881031" w:rsidP="00C37727">
      <w:pPr>
        <w:tabs>
          <w:tab w:val="left" w:pos="8640"/>
        </w:tabs>
        <w:spacing w:line="100" w:lineRule="atLeast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 xml:space="preserve">    </w:t>
      </w:r>
      <w:r w:rsidRPr="00C37727">
        <w:rPr>
          <w:rFonts w:eastAsia="Times New Roman"/>
          <w:b/>
          <w:bCs/>
          <w:iCs/>
          <w:color w:val="000000"/>
          <w:sz w:val="28"/>
          <w:szCs w:val="28"/>
        </w:rPr>
        <w:t xml:space="preserve"> 3. Рассмотрение и утверждение рабочей </w:t>
      </w:r>
      <w:r w:rsidR="00F607BD" w:rsidRPr="00C37727">
        <w:rPr>
          <w:rFonts w:eastAsia="Times New Roman"/>
          <w:b/>
          <w:bCs/>
          <w:iCs/>
          <w:color w:val="000000"/>
          <w:sz w:val="28"/>
          <w:szCs w:val="28"/>
        </w:rPr>
        <w:t xml:space="preserve">адаптированной </w:t>
      </w:r>
      <w:r w:rsidRPr="00C37727">
        <w:rPr>
          <w:rFonts w:eastAsia="Times New Roman"/>
          <w:b/>
          <w:bCs/>
          <w:iCs/>
          <w:color w:val="000000"/>
          <w:sz w:val="28"/>
          <w:szCs w:val="28"/>
        </w:rPr>
        <w:t>программы по учебному предмету </w:t>
      </w:r>
    </w:p>
    <w:p w:rsidR="00881031" w:rsidRPr="00C37727" w:rsidRDefault="00881031" w:rsidP="00C37727">
      <w:pPr>
        <w:spacing w:before="28" w:after="28" w:line="100" w:lineRule="atLeast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 xml:space="preserve">3.1. </w:t>
      </w:r>
      <w:proofErr w:type="gramStart"/>
      <w:r w:rsidRPr="00C37727">
        <w:rPr>
          <w:rFonts w:eastAsia="Times New Roman"/>
          <w:color w:val="000000"/>
          <w:sz w:val="28"/>
          <w:szCs w:val="28"/>
        </w:rPr>
        <w:t>Рабочая программа сначала рассматривается на заседании соответствующего школьного методического объединения) на предмет ее соответствия требованиям федерального компонента государственного образовательного стандарта.</w:t>
      </w:r>
      <w:proofErr w:type="gramEnd"/>
      <w:r w:rsidRPr="00C37727">
        <w:rPr>
          <w:rFonts w:eastAsia="Times New Roman"/>
          <w:color w:val="000000"/>
          <w:sz w:val="28"/>
          <w:szCs w:val="28"/>
        </w:rPr>
        <w:t xml:space="preserve"> Решение методического объединения учителей отражается в протоколе  заседания, на титульном листе рабочей программы (вверху слева) ставится гриф рассмотрения: Рассмотрено, указывается дата протокола заседания методического объединения учителей .</w:t>
      </w:r>
    </w:p>
    <w:p w:rsidR="00F607BD" w:rsidRPr="00C37727" w:rsidRDefault="00881031" w:rsidP="00C37727">
      <w:pPr>
        <w:spacing w:before="28" w:after="28" w:line="100" w:lineRule="atLeast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 xml:space="preserve">3.2.  После рассмотрения на методическом объединении   рабочая программа анализируется заместителем директора по учебно-воспитательной работе ОО на предмет соответствия программы учебному плану общеобразовательной организации и  требованиям федерального компонента государственных образовательных  стандартов; проверяется наличие учебника, предполагаемого для использования, в федеральном перечне. </w:t>
      </w:r>
    </w:p>
    <w:p w:rsidR="00881031" w:rsidRPr="00C37727" w:rsidRDefault="00881031" w:rsidP="00C37727">
      <w:pPr>
        <w:spacing w:before="28" w:after="28" w:line="100" w:lineRule="atLeast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 xml:space="preserve">3.3. После согласования рабочая  программа утверждается  приказом директора ОО и делается запись на титульном листе рабочей программы (вверху слева): Утверждаю, указывается № приказа, дата и подпись директора с расшифровкой </w:t>
      </w:r>
      <w:r w:rsidRPr="00C37727">
        <w:rPr>
          <w:rFonts w:eastAsia="Times New Roman"/>
          <w:i/>
          <w:color w:val="000000"/>
          <w:sz w:val="28"/>
          <w:szCs w:val="28"/>
        </w:rPr>
        <w:t xml:space="preserve"> </w:t>
      </w:r>
    </w:p>
    <w:p w:rsidR="00881031" w:rsidRPr="00C37727" w:rsidRDefault="00881031" w:rsidP="00C37727">
      <w:pPr>
        <w:spacing w:before="28" w:after="28" w:line="100" w:lineRule="atLeast"/>
        <w:jc w:val="both"/>
        <w:rPr>
          <w:rFonts w:eastAsia="Times New Roman"/>
          <w:i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>3.4. Сроки рассмотрения рабочей программы на методическом объединении  до 31 августа, сроки согласования с заместителем директора по УВР до 5 сентября, сроки утверждения директором до 10 сентября.</w:t>
      </w:r>
    </w:p>
    <w:p w:rsidR="00881031" w:rsidRPr="00C37727" w:rsidRDefault="00881031" w:rsidP="00C37727">
      <w:pPr>
        <w:spacing w:before="28" w:after="28" w:line="100" w:lineRule="atLeast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i/>
          <w:color w:val="000000"/>
          <w:sz w:val="28"/>
          <w:szCs w:val="28"/>
        </w:rPr>
        <w:t xml:space="preserve"> </w:t>
      </w:r>
      <w:r w:rsidRPr="00C37727">
        <w:rPr>
          <w:rFonts w:eastAsia="Times New Roman"/>
          <w:b/>
          <w:bCs/>
          <w:i/>
          <w:color w:val="000000"/>
          <w:sz w:val="28"/>
          <w:szCs w:val="28"/>
        </w:rPr>
        <w:t xml:space="preserve">   4. Календарно-тематическое планирование учебного курса </w:t>
      </w:r>
    </w:p>
    <w:p w:rsidR="00881031" w:rsidRPr="00C37727" w:rsidRDefault="00881031" w:rsidP="00C37727">
      <w:pPr>
        <w:spacing w:before="28" w:after="28" w:line="100" w:lineRule="atLeast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 xml:space="preserve">4.1. Рабочая программа учебного курса, предмета, дисциплины (модуля)  является основой для создания учителем календарно-тематического планирования учебного курса (далее – КТП). Календарно-тематическое планирование осуществляется на учебный год. </w:t>
      </w:r>
    </w:p>
    <w:p w:rsidR="00881031" w:rsidRPr="00C37727" w:rsidRDefault="00881031" w:rsidP="00C37727">
      <w:pPr>
        <w:spacing w:before="28" w:after="28" w:line="100" w:lineRule="atLeast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>4.2. КТП должно быть оформлено  по образцу аккуратно, без исправлений на электронных и бумажных носителях.</w:t>
      </w:r>
    </w:p>
    <w:p w:rsidR="00881031" w:rsidRPr="00C37727" w:rsidRDefault="00881031" w:rsidP="00C37727">
      <w:pPr>
        <w:spacing w:before="28" w:after="28" w:line="100" w:lineRule="atLeast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>4.3. По структуре КТП состоит из перечня разделов и тем, где указываются практические и контрольные работы по изучаемым темам; количество часов, отводимое на изучение каждой темы; номера уроков и даты проведения уроков по неделям на весь учебный год. Сроки прохождения определенных тем указываются по календарю текущего года в границах недели.</w:t>
      </w:r>
    </w:p>
    <w:p w:rsidR="00881031" w:rsidRPr="00C37727" w:rsidRDefault="00881031" w:rsidP="00C37727">
      <w:pPr>
        <w:spacing w:before="28" w:after="28" w:line="100" w:lineRule="atLeast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 xml:space="preserve">4.4. При экспертизе  рабочей программы заместитель директора  по УВР проверяет </w:t>
      </w:r>
      <w:r w:rsidRPr="00C37727">
        <w:rPr>
          <w:rFonts w:eastAsia="Times New Roman"/>
          <w:color w:val="000000"/>
          <w:sz w:val="28"/>
          <w:szCs w:val="28"/>
        </w:rPr>
        <w:lastRenderedPageBreak/>
        <w:t>даты контрольных работ и их количество в классе на одной неделе:  нецелесообразно проведение контрольных работ на последней перед каникулами неделе, накануне праздников. Согласно требованиям СанПиНа в течение учебного дня не следует проводить более одной контрольной работы. Количество в неделю  контрольных работ по разным предметам в одном  классе не может быть больше двух.</w:t>
      </w:r>
    </w:p>
    <w:p w:rsidR="00881031" w:rsidRPr="00C37727" w:rsidRDefault="00881031" w:rsidP="00C37727">
      <w:pPr>
        <w:spacing w:before="28" w:after="28" w:line="100" w:lineRule="atLeast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 xml:space="preserve">4.5. Каждый отчетный период (четверть) календарно-тематический план рабочей программы соотносится с классным журналом и отчетом учителя о прохождении программного материала. </w:t>
      </w:r>
    </w:p>
    <w:p w:rsidR="00881031" w:rsidRPr="00C37727" w:rsidRDefault="00881031" w:rsidP="00C37727">
      <w:pPr>
        <w:spacing w:before="28" w:after="28" w:line="100" w:lineRule="atLeast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>В случае их расхождения  учитель обосновывает и  вносит изменения в календарно-тематический план, обеспечивая условия для прохождения программы в полном объеме за меньшее или большее количество учебных часов.</w:t>
      </w:r>
    </w:p>
    <w:p w:rsidR="00881031" w:rsidRPr="00C37727" w:rsidRDefault="00881031" w:rsidP="00C37727">
      <w:pPr>
        <w:spacing w:before="28" w:after="28" w:line="100" w:lineRule="atLeast"/>
        <w:jc w:val="both"/>
        <w:rPr>
          <w:rFonts w:eastAsia="Times New Roman"/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 xml:space="preserve">4.6. Строго в соответствии с КТП заполняется классный журнал. </w:t>
      </w:r>
    </w:p>
    <w:p w:rsidR="00881031" w:rsidRPr="00C37727" w:rsidRDefault="00881031" w:rsidP="00C37727">
      <w:pPr>
        <w:spacing w:before="28" w:after="28" w:line="100" w:lineRule="atLeast"/>
        <w:jc w:val="both"/>
        <w:rPr>
          <w:color w:val="000000"/>
          <w:sz w:val="28"/>
          <w:szCs w:val="28"/>
        </w:rPr>
      </w:pPr>
      <w:r w:rsidRPr="00C37727">
        <w:rPr>
          <w:rFonts w:eastAsia="Times New Roman"/>
          <w:color w:val="000000"/>
          <w:sz w:val="28"/>
          <w:szCs w:val="28"/>
        </w:rPr>
        <w:t xml:space="preserve">4.7. Обязательным разделом КТП является планирование коррекционной работы по предмету. </w:t>
      </w:r>
    </w:p>
    <w:p w:rsidR="00AC23B3" w:rsidRPr="00C37727" w:rsidRDefault="00AC23B3" w:rsidP="00C37727">
      <w:pPr>
        <w:jc w:val="both"/>
        <w:rPr>
          <w:sz w:val="28"/>
          <w:szCs w:val="28"/>
        </w:rPr>
      </w:pPr>
    </w:p>
    <w:sectPr w:rsidR="00AC23B3" w:rsidRPr="00C37727" w:rsidSect="00C37727">
      <w:pgSz w:w="11906" w:h="16838"/>
      <w:pgMar w:top="1134" w:right="1133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1031"/>
    <w:rsid w:val="00001DA7"/>
    <w:rsid w:val="003B1811"/>
    <w:rsid w:val="004D78E4"/>
    <w:rsid w:val="005508B4"/>
    <w:rsid w:val="005B2B82"/>
    <w:rsid w:val="007A5682"/>
    <w:rsid w:val="007A7F77"/>
    <w:rsid w:val="00810B60"/>
    <w:rsid w:val="00881031"/>
    <w:rsid w:val="008B109F"/>
    <w:rsid w:val="00A904B1"/>
    <w:rsid w:val="00AC23B3"/>
    <w:rsid w:val="00BC1527"/>
    <w:rsid w:val="00BE5A63"/>
    <w:rsid w:val="00C37727"/>
    <w:rsid w:val="00C65AE4"/>
    <w:rsid w:val="00E06092"/>
    <w:rsid w:val="00F607BD"/>
    <w:rsid w:val="00FD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03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81031"/>
    <w:pPr>
      <w:spacing w:line="100" w:lineRule="atLeast"/>
      <w:ind w:left="720"/>
      <w:contextualSpacing/>
    </w:pPr>
    <w:rPr>
      <w:rFonts w:eastAsia="Times New Roman"/>
      <w:sz w:val="20"/>
      <w:szCs w:val="20"/>
    </w:rPr>
  </w:style>
  <w:style w:type="paragraph" w:customStyle="1" w:styleId="a3">
    <w:name w:val="Содержимое таблицы"/>
    <w:basedOn w:val="a"/>
    <w:rsid w:val="00881031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1631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Завуч</cp:lastModifiedBy>
  <cp:revision>17</cp:revision>
  <dcterms:created xsi:type="dcterms:W3CDTF">2015-11-22T15:11:00Z</dcterms:created>
  <dcterms:modified xsi:type="dcterms:W3CDTF">2016-02-05T02:36:00Z</dcterms:modified>
</cp:coreProperties>
</file>